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09B1" w14:textId="3EE771D3" w:rsidR="00E70ED3" w:rsidRPr="009978F4" w:rsidRDefault="00E70ED3" w:rsidP="006E5048">
      <w:pPr>
        <w:pStyle w:val="PlainText"/>
        <w:jc w:val="both"/>
        <w:rPr>
          <w:rStyle w:val="normaltextrun"/>
          <w:rFonts w:cs="Calibri"/>
          <w:b/>
          <w:bCs/>
        </w:rPr>
      </w:pPr>
    </w:p>
    <w:p w14:paraId="2442D2C4" w14:textId="77777777" w:rsidR="003526DC" w:rsidRPr="00C11433" w:rsidRDefault="003526DC" w:rsidP="006E5048">
      <w:pPr>
        <w:pStyle w:val="PlainText"/>
        <w:jc w:val="both"/>
        <w:rPr>
          <w:rStyle w:val="normaltextrun"/>
          <w:rFonts w:cs="Calibri"/>
          <w:b/>
          <w:bCs/>
          <w:sz w:val="24"/>
          <w:szCs w:val="24"/>
        </w:rPr>
      </w:pPr>
    </w:p>
    <w:p w14:paraId="0E86271C" w14:textId="1D2678AC" w:rsidR="00CD03BE" w:rsidRPr="00E739D4" w:rsidRDefault="00CD03BE" w:rsidP="00CD03BE">
      <w:pPr>
        <w:spacing w:after="0" w:line="240" w:lineRule="auto"/>
        <w:jc w:val="center"/>
        <w:rPr>
          <w:rFonts w:eastAsia="Times New Roman" w:cstheme="minorHAnsi"/>
          <w:b/>
          <w:bCs/>
          <w:sz w:val="24"/>
          <w:szCs w:val="24"/>
        </w:rPr>
      </w:pPr>
      <w:r w:rsidRPr="00CD03BE">
        <w:rPr>
          <w:rFonts w:eastAsia="Times New Roman" w:cstheme="minorHAnsi"/>
          <w:b/>
          <w:bCs/>
          <w:sz w:val="24"/>
          <w:szCs w:val="24"/>
        </w:rPr>
        <w:t xml:space="preserve">Mashreq Becomes </w:t>
      </w:r>
      <w:r w:rsidRPr="000769C5">
        <w:rPr>
          <w:rFonts w:eastAsia="Times New Roman" w:cstheme="minorHAnsi"/>
          <w:b/>
          <w:bCs/>
          <w:sz w:val="24"/>
          <w:szCs w:val="24"/>
        </w:rPr>
        <w:t xml:space="preserve">First </w:t>
      </w:r>
      <w:r w:rsidRPr="00E739D4">
        <w:rPr>
          <w:rFonts w:eastAsia="Times New Roman" w:cstheme="minorHAnsi"/>
          <w:b/>
          <w:bCs/>
          <w:sz w:val="24"/>
          <w:szCs w:val="24"/>
        </w:rPr>
        <w:t xml:space="preserve">UAE Bank to Offer </w:t>
      </w:r>
      <w:r w:rsidR="00271782" w:rsidRPr="00E739D4">
        <w:rPr>
          <w:rFonts w:eastAsia="Times New Roman" w:cstheme="minorHAnsi"/>
          <w:b/>
          <w:bCs/>
          <w:sz w:val="24"/>
          <w:szCs w:val="24"/>
        </w:rPr>
        <w:t xml:space="preserve">Instant </w:t>
      </w:r>
      <w:r w:rsidR="00C473D1" w:rsidRPr="00E739D4">
        <w:rPr>
          <w:rFonts w:eastAsia="Times New Roman" w:cstheme="minorHAnsi"/>
          <w:b/>
          <w:bCs/>
          <w:sz w:val="24"/>
          <w:szCs w:val="24"/>
        </w:rPr>
        <w:t xml:space="preserve">Digital Cross-Border Accounts </w:t>
      </w:r>
      <w:r w:rsidRPr="00E739D4">
        <w:rPr>
          <w:rFonts w:eastAsia="Times New Roman" w:cstheme="minorHAnsi"/>
          <w:b/>
          <w:bCs/>
          <w:sz w:val="24"/>
          <w:szCs w:val="24"/>
        </w:rPr>
        <w:t>for Non-Resident Egyptians — With Free Quick Remit Transfers</w:t>
      </w:r>
      <w:r w:rsidR="00C473D1" w:rsidRPr="00E739D4">
        <w:rPr>
          <w:rFonts w:eastAsia="Times New Roman" w:cstheme="minorHAnsi"/>
          <w:b/>
          <w:bCs/>
          <w:sz w:val="24"/>
          <w:szCs w:val="24"/>
        </w:rPr>
        <w:t xml:space="preserve"> </w:t>
      </w:r>
    </w:p>
    <w:p w14:paraId="432EC97D" w14:textId="77777777" w:rsidR="00DC70F8" w:rsidRPr="00E739D4" w:rsidRDefault="00DC70F8" w:rsidP="00703B21">
      <w:pPr>
        <w:rPr>
          <w:rFonts w:ascii="Calibri" w:hAnsi="Calibri" w:cs="Calibri"/>
        </w:rPr>
      </w:pPr>
    </w:p>
    <w:p w14:paraId="6A9C9017" w14:textId="69E4CF79" w:rsidR="009265A2" w:rsidRPr="000769C5" w:rsidRDefault="00913142" w:rsidP="009265A2">
      <w:pPr>
        <w:jc w:val="both"/>
        <w:rPr>
          <w:rFonts w:ascii="Calibri" w:hAnsi="Calibri" w:cs="Calibri"/>
        </w:rPr>
      </w:pPr>
      <w:r w:rsidRPr="00E739D4">
        <w:rPr>
          <w:rFonts w:ascii="Calibri" w:hAnsi="Calibri" w:cs="Calibri"/>
          <w:b/>
          <w:bCs/>
        </w:rPr>
        <w:t xml:space="preserve">Dubai, UAE; </w:t>
      </w:r>
      <w:r w:rsidR="00695AC9">
        <w:rPr>
          <w:rFonts w:ascii="Calibri" w:hAnsi="Calibri" w:cs="Calibri"/>
          <w:b/>
          <w:bCs/>
        </w:rPr>
        <w:t>0</w:t>
      </w:r>
      <w:r w:rsidR="00860B8B">
        <w:rPr>
          <w:rFonts w:ascii="Calibri" w:hAnsi="Calibri" w:cs="Calibri"/>
          <w:b/>
          <w:bCs/>
        </w:rPr>
        <w:t>6</w:t>
      </w:r>
      <w:r w:rsidRPr="00E739D4">
        <w:rPr>
          <w:rFonts w:ascii="Calibri" w:hAnsi="Calibri" w:cs="Calibri"/>
          <w:b/>
          <w:bCs/>
        </w:rPr>
        <w:t xml:space="preserve"> </w:t>
      </w:r>
      <w:r w:rsidR="00860B8B">
        <w:rPr>
          <w:rFonts w:ascii="Calibri" w:hAnsi="Calibri" w:cs="Calibri"/>
          <w:b/>
          <w:bCs/>
        </w:rPr>
        <w:t>April</w:t>
      </w:r>
      <w:r w:rsidR="004A60D1" w:rsidRPr="00E739D4">
        <w:rPr>
          <w:rFonts w:ascii="Calibri" w:hAnsi="Calibri" w:cs="Calibri"/>
          <w:b/>
          <w:bCs/>
        </w:rPr>
        <w:t xml:space="preserve"> 202</w:t>
      </w:r>
      <w:r w:rsidR="00C473D1" w:rsidRPr="00E739D4">
        <w:rPr>
          <w:rFonts w:ascii="Calibri" w:hAnsi="Calibri" w:cs="Calibri"/>
          <w:b/>
          <w:bCs/>
        </w:rPr>
        <w:t>6</w:t>
      </w:r>
      <w:r w:rsidRPr="00E739D4">
        <w:rPr>
          <w:rFonts w:ascii="Calibri" w:hAnsi="Calibri" w:cs="Calibri"/>
          <w:b/>
          <w:bCs/>
        </w:rPr>
        <w:t>:</w:t>
      </w:r>
      <w:r w:rsidR="00392A31" w:rsidRPr="00E739D4">
        <w:rPr>
          <w:rFonts w:ascii="Calibri" w:hAnsi="Calibri" w:cs="Calibri"/>
          <w:b/>
          <w:bCs/>
        </w:rPr>
        <w:t xml:space="preserve"> </w:t>
      </w:r>
      <w:r w:rsidR="00392A31" w:rsidRPr="00E739D4">
        <w:rPr>
          <w:rFonts w:ascii="Calibri" w:hAnsi="Calibri" w:cs="Calibri"/>
        </w:rPr>
        <w:t>Mashreq</w:t>
      </w:r>
      <w:r w:rsidR="003762F5" w:rsidRPr="00E739D4">
        <w:rPr>
          <w:rFonts w:ascii="Calibri" w:hAnsi="Calibri" w:cs="Calibri"/>
        </w:rPr>
        <w:t xml:space="preserve">, </w:t>
      </w:r>
      <w:r w:rsidR="00DA5F51" w:rsidRPr="00E739D4">
        <w:rPr>
          <w:rFonts w:ascii="Calibri" w:hAnsi="Calibri" w:cs="Calibri"/>
        </w:rPr>
        <w:t>one of the leading financial institutions in the MENA region</w:t>
      </w:r>
      <w:r w:rsidR="002E3609" w:rsidRPr="00E739D4">
        <w:rPr>
          <w:rFonts w:ascii="Calibri" w:hAnsi="Calibri" w:cs="Calibri"/>
        </w:rPr>
        <w:t xml:space="preserve">, has announced the launch of </w:t>
      </w:r>
      <w:r w:rsidR="00CD03BE" w:rsidRPr="00E739D4">
        <w:rPr>
          <w:rFonts w:ascii="Calibri" w:hAnsi="Calibri" w:cs="Calibri"/>
        </w:rPr>
        <w:t xml:space="preserve">a new </w:t>
      </w:r>
      <w:r w:rsidR="002E3609" w:rsidRPr="00E739D4">
        <w:rPr>
          <w:rFonts w:ascii="Calibri" w:hAnsi="Calibri" w:cs="Calibri"/>
        </w:rPr>
        <w:t xml:space="preserve">service for its </w:t>
      </w:r>
      <w:r w:rsidR="00FC5EAF" w:rsidRPr="00E739D4">
        <w:rPr>
          <w:rFonts w:ascii="Calibri" w:hAnsi="Calibri" w:cs="Calibri"/>
        </w:rPr>
        <w:t xml:space="preserve">UAE-based </w:t>
      </w:r>
      <w:r w:rsidR="002E3609" w:rsidRPr="00E739D4">
        <w:rPr>
          <w:rFonts w:ascii="Calibri" w:hAnsi="Calibri" w:cs="Calibri"/>
        </w:rPr>
        <w:t>Egyptian customers</w:t>
      </w:r>
      <w:r w:rsidR="00517464" w:rsidRPr="00E739D4">
        <w:rPr>
          <w:rFonts w:ascii="Calibri" w:hAnsi="Calibri" w:cs="Calibri"/>
        </w:rPr>
        <w:t xml:space="preserve">. </w:t>
      </w:r>
      <w:r w:rsidR="001B6AD8" w:rsidRPr="00E739D4">
        <w:t>For the first time, UAE-based customers of Egyptian nationality can open</w:t>
      </w:r>
      <w:r w:rsidR="009265A2" w:rsidRPr="00E739D4">
        <w:t xml:space="preserve"> </w:t>
      </w:r>
      <w:r w:rsidR="009265A2" w:rsidRPr="00E739D4">
        <w:rPr>
          <w:rFonts w:ascii="Calibri" w:hAnsi="Calibri" w:cs="Calibri"/>
        </w:rPr>
        <w:t xml:space="preserve">accounts with Mashreq Egypt </w:t>
      </w:r>
      <w:r w:rsidR="00971D1A" w:rsidRPr="00E739D4">
        <w:rPr>
          <w:rFonts w:ascii="Calibri" w:hAnsi="Calibri" w:cs="Calibri"/>
        </w:rPr>
        <w:t xml:space="preserve">instantly, </w:t>
      </w:r>
      <w:r w:rsidR="009265A2" w:rsidRPr="00E739D4">
        <w:rPr>
          <w:rFonts w:ascii="Calibri" w:hAnsi="Calibri" w:cs="Calibri"/>
        </w:rPr>
        <w:t>fully remotely,</w:t>
      </w:r>
      <w:r w:rsidR="00971D1A" w:rsidRPr="00E739D4">
        <w:rPr>
          <w:rFonts w:ascii="Calibri" w:hAnsi="Calibri" w:cs="Calibri"/>
        </w:rPr>
        <w:t xml:space="preserve"> </w:t>
      </w:r>
      <w:r w:rsidR="00271782" w:rsidRPr="00E739D4">
        <w:rPr>
          <w:rFonts w:ascii="Calibri" w:hAnsi="Calibri" w:cs="Calibri"/>
        </w:rPr>
        <w:t>and</w:t>
      </w:r>
      <w:r w:rsidR="009265A2" w:rsidRPr="00E739D4">
        <w:rPr>
          <w:rFonts w:ascii="Calibri" w:hAnsi="Calibri" w:cs="Calibri"/>
        </w:rPr>
        <w:t xml:space="preserve"> </w:t>
      </w:r>
      <w:r w:rsidR="009265A2" w:rsidRPr="00E739D4">
        <w:t xml:space="preserve">enjoy a single view of their accounts and transfer money </w:t>
      </w:r>
      <w:r w:rsidR="00971D1A" w:rsidRPr="00E739D4">
        <w:t>in real time</w:t>
      </w:r>
      <w:r w:rsidR="009265A2" w:rsidRPr="00E739D4">
        <w:t xml:space="preserve"> - all </w:t>
      </w:r>
      <w:r w:rsidR="009265A2" w:rsidRPr="00E739D4">
        <w:rPr>
          <w:rFonts w:ascii="Calibri" w:hAnsi="Calibri" w:cs="Calibri"/>
        </w:rPr>
        <w:t>through the Mashreq UAE mobile app.</w:t>
      </w:r>
      <w:r w:rsidR="009265A2" w:rsidRPr="000769C5">
        <w:rPr>
          <w:rFonts w:ascii="Calibri" w:hAnsi="Calibri" w:cs="Calibri"/>
        </w:rPr>
        <w:t xml:space="preserve"> </w:t>
      </w:r>
    </w:p>
    <w:p w14:paraId="1A10A52E" w14:textId="64C21687" w:rsidR="0003655F" w:rsidRPr="000769C5" w:rsidRDefault="00CD03BE" w:rsidP="007339B4">
      <w:pPr>
        <w:jc w:val="both"/>
        <w:rPr>
          <w:rFonts w:ascii="Calibri" w:hAnsi="Calibri" w:cs="Calibri"/>
        </w:rPr>
      </w:pPr>
      <w:r w:rsidRPr="000769C5">
        <w:rPr>
          <w:rFonts w:ascii="Calibri" w:hAnsi="Calibri" w:cs="Calibri"/>
        </w:rPr>
        <w:t>This fully digital service is available to Egyptian nationals who hold</w:t>
      </w:r>
      <w:r w:rsidR="007339B4">
        <w:rPr>
          <w:rFonts w:ascii="Calibri" w:hAnsi="Calibri" w:cs="Calibri"/>
        </w:rPr>
        <w:t xml:space="preserve"> </w:t>
      </w:r>
      <w:r w:rsidR="007339B4">
        <w:rPr>
          <w:rFonts w:ascii="Calibri" w:hAnsi="Calibri" w:cs="Calibri"/>
          <w:color w:val="000000"/>
          <w:bdr w:val="none" w:sz="0" w:space="0" w:color="auto" w:frame="1"/>
          <w:shd w:val="clear" w:color="auto" w:fill="FFFF00"/>
        </w:rPr>
        <w:t>a NEO, Gold, or Private account</w:t>
      </w:r>
      <w:r w:rsidR="007339B4">
        <w:rPr>
          <w:rFonts w:ascii="Calibri" w:hAnsi="Calibri" w:cs="Calibri"/>
          <w:color w:val="000000"/>
          <w:bdr w:val="none" w:sz="0" w:space="0" w:color="auto" w:frame="1"/>
          <w:shd w:val="clear" w:color="auto" w:fill="FFFFFF"/>
        </w:rPr>
        <w:t> </w:t>
      </w:r>
      <w:r w:rsidRPr="000769C5">
        <w:rPr>
          <w:rFonts w:ascii="Calibri" w:hAnsi="Calibri" w:cs="Calibri"/>
        </w:rPr>
        <w:t>with Mashreq UAE. It eliminates the need for physical documents or in-person visits to branches in Egypt, replacing the traditional manual process with a seamless, end-to-end digital experience.</w:t>
      </w:r>
      <w:r w:rsidR="009B2C9E" w:rsidRPr="000769C5">
        <w:rPr>
          <w:rFonts w:ascii="Calibri" w:hAnsi="Calibri" w:cs="Calibri"/>
        </w:rPr>
        <w:t xml:space="preserve"> </w:t>
      </w:r>
    </w:p>
    <w:p w14:paraId="775C3BEA" w14:textId="3A7FF0B4" w:rsidR="009265A2" w:rsidRDefault="009265A2" w:rsidP="009265A2">
      <w:pPr>
        <w:jc w:val="both"/>
        <w:rPr>
          <w:rFonts w:ascii="Calibri" w:hAnsi="Calibri" w:cs="Calibri"/>
        </w:rPr>
      </w:pPr>
      <w:r w:rsidRPr="000769C5">
        <w:t>Customers will also benefit from a unified global dashboard within the Mashreq UAE mobile app, enabling them to view and manage both their UAE and Egypt account balances in one place with enhanced visibility and control over their cross-border finances.</w:t>
      </w:r>
      <w:r>
        <w:t xml:space="preserve"> </w:t>
      </w:r>
    </w:p>
    <w:p w14:paraId="478B680A" w14:textId="20E2E9C6" w:rsidR="00CD03BE" w:rsidRPr="00CD03BE" w:rsidRDefault="00CD03BE" w:rsidP="00CD03BE">
      <w:pPr>
        <w:jc w:val="both"/>
        <w:rPr>
          <w:rFonts w:ascii="Calibri" w:hAnsi="Calibri" w:cs="Calibri"/>
          <w:lang w:val="en-US"/>
        </w:rPr>
      </w:pPr>
      <w:r w:rsidRPr="00CD03BE">
        <w:rPr>
          <w:rFonts w:ascii="Calibri" w:hAnsi="Calibri" w:cs="Calibri"/>
          <w:lang w:val="en-US"/>
        </w:rPr>
        <w:t>In addition, once the Mashreq Egypt Account is activated, customers will be able to send money instantly and free of charge using Quick Remit, an exclusive remittance feature available only to Mashreq account holders.</w:t>
      </w:r>
    </w:p>
    <w:p w14:paraId="50311001" w14:textId="5F28D72C" w:rsidR="00100338" w:rsidRDefault="00A40FD8" w:rsidP="0004050E">
      <w:pPr>
        <w:jc w:val="both"/>
        <w:rPr>
          <w:rFonts w:ascii="Calibri" w:hAnsi="Calibri" w:cs="Calibri"/>
        </w:rPr>
      </w:pPr>
      <w:r>
        <w:rPr>
          <w:rFonts w:ascii="Calibri" w:hAnsi="Calibri" w:cs="Calibri"/>
          <w:b/>
          <w:bCs/>
        </w:rPr>
        <w:t>Fernando Morillo</w:t>
      </w:r>
      <w:r w:rsidRPr="00DD5B11">
        <w:rPr>
          <w:rFonts w:ascii="Calibri" w:hAnsi="Calibri" w:cs="Calibri"/>
          <w:b/>
          <w:bCs/>
        </w:rPr>
        <w:t xml:space="preserve">, Group </w:t>
      </w:r>
      <w:r>
        <w:rPr>
          <w:rFonts w:ascii="Calibri" w:hAnsi="Calibri" w:cs="Calibri"/>
          <w:b/>
          <w:bCs/>
        </w:rPr>
        <w:t xml:space="preserve">Head of Retail Banking </w:t>
      </w:r>
      <w:r w:rsidRPr="00DD5B11">
        <w:rPr>
          <w:rFonts w:ascii="Calibri" w:hAnsi="Calibri" w:cs="Calibri"/>
          <w:b/>
          <w:bCs/>
        </w:rPr>
        <w:t>at Mashreq</w:t>
      </w:r>
      <w:r w:rsidRPr="00DD5B11">
        <w:rPr>
          <w:rFonts w:ascii="Calibri" w:hAnsi="Calibri" w:cs="Calibri"/>
        </w:rPr>
        <w:t xml:space="preserve">, said: </w:t>
      </w:r>
      <w:r w:rsidR="00CD03BE" w:rsidRPr="00CD03BE">
        <w:rPr>
          <w:rFonts w:ascii="Calibri" w:hAnsi="Calibri" w:cs="Calibri"/>
        </w:rPr>
        <w:t xml:space="preserve">“We are delighted to introduce this pioneering service, which marks a significant milestone for both Mashreq and our customers. We are especially proud </w:t>
      </w:r>
      <w:r w:rsidR="0004050E">
        <w:rPr>
          <w:rFonts w:ascii="Calibri" w:hAnsi="Calibri" w:cs="Calibri"/>
        </w:rPr>
        <w:t>t</w:t>
      </w:r>
      <w:r w:rsidR="0004050E" w:rsidRPr="0004050E">
        <w:rPr>
          <w:rFonts w:ascii="Calibri" w:hAnsi="Calibri" w:cs="Calibri"/>
        </w:rPr>
        <w:t>o be the first bank in the UAE to enable non-resident Egyptians to open an account in Egypt fully digitally</w:t>
      </w:r>
      <w:r w:rsidR="000769C5">
        <w:rPr>
          <w:rFonts w:ascii="Calibri" w:hAnsi="Calibri" w:cs="Calibri"/>
        </w:rPr>
        <w:t xml:space="preserve"> </w:t>
      </w:r>
      <w:r w:rsidR="00AA37C9">
        <w:rPr>
          <w:rFonts w:ascii="Calibri" w:hAnsi="Calibri" w:cs="Calibri"/>
        </w:rPr>
        <w:t xml:space="preserve">– </w:t>
      </w:r>
      <w:r w:rsidR="0004050E" w:rsidRPr="0004050E">
        <w:rPr>
          <w:rFonts w:ascii="Calibri" w:hAnsi="Calibri" w:cs="Calibri"/>
        </w:rPr>
        <w:t>without</w:t>
      </w:r>
      <w:r w:rsidR="00AA37C9">
        <w:rPr>
          <w:rFonts w:ascii="Calibri" w:hAnsi="Calibri" w:cs="Calibri"/>
        </w:rPr>
        <w:t xml:space="preserve"> </w:t>
      </w:r>
      <w:r w:rsidR="0004050E" w:rsidRPr="0004050E">
        <w:rPr>
          <w:rFonts w:ascii="Calibri" w:hAnsi="Calibri" w:cs="Calibri"/>
        </w:rPr>
        <w:t>the need for physical paperwork or branch visits.</w:t>
      </w:r>
      <w:r w:rsidR="00100338">
        <w:rPr>
          <w:rFonts w:ascii="Calibri" w:hAnsi="Calibri" w:cs="Calibri"/>
        </w:rPr>
        <w:t xml:space="preserve"> </w:t>
      </w:r>
      <w:r w:rsidR="00100338">
        <w:t>This is a testament to our mission of reimagining banking and empowering our customers with greater convenience, speed, and value, further enhanced by our zero-fee Quick Remit service.”</w:t>
      </w:r>
      <w:r w:rsidR="0004050E" w:rsidRPr="0004050E">
        <w:rPr>
          <w:rFonts w:ascii="Calibri" w:hAnsi="Calibri" w:cs="Calibri"/>
        </w:rPr>
        <w:t xml:space="preserve"> </w:t>
      </w:r>
    </w:p>
    <w:p w14:paraId="4CE44367" w14:textId="46E78101" w:rsidR="00EA625C" w:rsidRPr="000769C5" w:rsidRDefault="00EA625C" w:rsidP="000B5E29">
      <w:pPr>
        <w:jc w:val="both"/>
        <w:rPr>
          <w:rFonts w:ascii="Calibri" w:hAnsi="Calibri" w:cs="Calibri"/>
        </w:rPr>
      </w:pPr>
      <w:r>
        <w:rPr>
          <w:rFonts w:ascii="Calibri" w:hAnsi="Calibri" w:cs="Calibri"/>
        </w:rPr>
        <w:t xml:space="preserve">Key </w:t>
      </w:r>
      <w:r w:rsidRPr="000769C5">
        <w:rPr>
          <w:rFonts w:ascii="Calibri" w:hAnsi="Calibri" w:cs="Calibri"/>
        </w:rPr>
        <w:t>f</w:t>
      </w:r>
      <w:r w:rsidR="00C15293" w:rsidRPr="000769C5">
        <w:rPr>
          <w:rFonts w:ascii="Calibri" w:hAnsi="Calibri" w:cs="Calibri"/>
        </w:rPr>
        <w:t>eatures and b</w:t>
      </w:r>
      <w:r w:rsidR="008E6FB8" w:rsidRPr="000769C5">
        <w:rPr>
          <w:rFonts w:ascii="Calibri" w:hAnsi="Calibri" w:cs="Calibri"/>
        </w:rPr>
        <w:t xml:space="preserve">enefits of the free-for-life </w:t>
      </w:r>
      <w:r w:rsidRPr="000769C5">
        <w:rPr>
          <w:rFonts w:ascii="Calibri" w:hAnsi="Calibri" w:cs="Calibri"/>
        </w:rPr>
        <w:t>Mashreq Egypt</w:t>
      </w:r>
      <w:r w:rsidR="008E6FB8" w:rsidRPr="000769C5">
        <w:rPr>
          <w:rFonts w:ascii="Calibri" w:hAnsi="Calibri" w:cs="Calibri"/>
        </w:rPr>
        <w:t xml:space="preserve"> </w:t>
      </w:r>
      <w:r w:rsidRPr="000769C5">
        <w:rPr>
          <w:rFonts w:ascii="Calibri" w:hAnsi="Calibri" w:cs="Calibri"/>
        </w:rPr>
        <w:t xml:space="preserve">Account </w:t>
      </w:r>
      <w:r w:rsidR="008E6FB8" w:rsidRPr="000769C5">
        <w:rPr>
          <w:rFonts w:ascii="Calibri" w:hAnsi="Calibri" w:cs="Calibri"/>
        </w:rPr>
        <w:t>include</w:t>
      </w:r>
      <w:r w:rsidRPr="000769C5">
        <w:rPr>
          <w:rFonts w:ascii="Calibri" w:hAnsi="Calibri" w:cs="Calibri"/>
        </w:rPr>
        <w:t>:</w:t>
      </w:r>
    </w:p>
    <w:p w14:paraId="06ADE770" w14:textId="04555ECC" w:rsidR="00100338" w:rsidRPr="000769C5" w:rsidRDefault="00100338" w:rsidP="00100338">
      <w:pPr>
        <w:pStyle w:val="ListParagraph"/>
        <w:numPr>
          <w:ilvl w:val="0"/>
          <w:numId w:val="49"/>
        </w:numPr>
        <w:jc w:val="both"/>
        <w:rPr>
          <w:sz w:val="22"/>
          <w:szCs w:val="22"/>
          <w:lang w:val="en-AE"/>
        </w:rPr>
      </w:pPr>
      <w:r w:rsidRPr="000769C5">
        <w:rPr>
          <w:sz w:val="22"/>
          <w:szCs w:val="22"/>
          <w:lang w:val="en-AE"/>
        </w:rPr>
        <w:t xml:space="preserve">Access the Mashreq Egypt Account in Egyptian Pound (EGP) and US Dollar (USD) </w:t>
      </w:r>
    </w:p>
    <w:p w14:paraId="58947433" w14:textId="0E0AEB3E" w:rsidR="00100338" w:rsidRPr="00E3083D" w:rsidRDefault="00100338" w:rsidP="00100338">
      <w:pPr>
        <w:pStyle w:val="ListParagraph"/>
        <w:numPr>
          <w:ilvl w:val="0"/>
          <w:numId w:val="49"/>
        </w:numPr>
        <w:jc w:val="both"/>
        <w:rPr>
          <w:sz w:val="22"/>
          <w:szCs w:val="22"/>
          <w:lang w:val="en-AE"/>
        </w:rPr>
      </w:pPr>
      <w:r w:rsidRPr="000769C5">
        <w:rPr>
          <w:sz w:val="22"/>
          <w:szCs w:val="22"/>
          <w:lang w:val="en-AE"/>
        </w:rPr>
        <w:t>Fee-free, 24/7</w:t>
      </w:r>
      <w:r w:rsidRPr="00E3083D">
        <w:rPr>
          <w:sz w:val="22"/>
          <w:szCs w:val="22"/>
          <w:lang w:val="en-AE"/>
        </w:rPr>
        <w:t xml:space="preserve"> transfers from a Mashreq UAE account using Quick Remit </w:t>
      </w:r>
    </w:p>
    <w:p w14:paraId="523AB16D" w14:textId="401E6CAE" w:rsidR="00100338" w:rsidRPr="00E3083D" w:rsidRDefault="00100338" w:rsidP="00100338">
      <w:pPr>
        <w:pStyle w:val="ListParagraph"/>
        <w:numPr>
          <w:ilvl w:val="0"/>
          <w:numId w:val="49"/>
        </w:numPr>
        <w:jc w:val="both"/>
        <w:rPr>
          <w:sz w:val="22"/>
          <w:szCs w:val="22"/>
          <w:lang w:val="en-AE"/>
        </w:rPr>
      </w:pPr>
      <w:r w:rsidRPr="00E3083D">
        <w:rPr>
          <w:sz w:val="22"/>
          <w:szCs w:val="22"/>
          <w:lang w:val="en-AE"/>
        </w:rPr>
        <w:t xml:space="preserve">A unified global dashboard to view balances across Egypt and UAE accounts via the Mashreq UAE mobile app </w:t>
      </w:r>
    </w:p>
    <w:p w14:paraId="30B587D4" w14:textId="07C0FE73" w:rsidR="00100338" w:rsidRPr="00E3083D" w:rsidRDefault="00100338" w:rsidP="00100338">
      <w:pPr>
        <w:pStyle w:val="ListParagraph"/>
        <w:numPr>
          <w:ilvl w:val="0"/>
          <w:numId w:val="49"/>
        </w:numPr>
        <w:jc w:val="both"/>
        <w:rPr>
          <w:sz w:val="22"/>
          <w:szCs w:val="22"/>
          <w:lang w:val="en-AE"/>
        </w:rPr>
      </w:pPr>
      <w:r w:rsidRPr="007339B4">
        <w:rPr>
          <w:sz w:val="22"/>
          <w:szCs w:val="22"/>
          <w:highlight w:val="yellow"/>
          <w:lang w:val="en-AE"/>
        </w:rPr>
        <w:t>A free</w:t>
      </w:r>
      <w:r w:rsidRPr="00E3083D">
        <w:rPr>
          <w:sz w:val="22"/>
          <w:szCs w:val="22"/>
          <w:lang w:val="en-AE"/>
        </w:rPr>
        <w:t xml:space="preserve"> debit card with high withdrawal and spending limits </w:t>
      </w:r>
    </w:p>
    <w:p w14:paraId="1D2E15B0" w14:textId="24A4BC25" w:rsidR="00100338" w:rsidRPr="00E3083D" w:rsidRDefault="00100338" w:rsidP="00100338">
      <w:pPr>
        <w:pStyle w:val="ListParagraph"/>
        <w:numPr>
          <w:ilvl w:val="0"/>
          <w:numId w:val="49"/>
        </w:numPr>
        <w:jc w:val="both"/>
        <w:rPr>
          <w:sz w:val="22"/>
          <w:szCs w:val="22"/>
        </w:rPr>
      </w:pPr>
      <w:r w:rsidRPr="00E3083D">
        <w:rPr>
          <w:sz w:val="22"/>
          <w:szCs w:val="22"/>
          <w:lang w:val="en-AE"/>
        </w:rPr>
        <w:t>A host of lifestyle perks including dining, entertainment, and travel offers</w:t>
      </w:r>
    </w:p>
    <w:p w14:paraId="102960EA" w14:textId="77777777" w:rsidR="004C4D0E" w:rsidRDefault="004C4D0E" w:rsidP="00A64859">
      <w:pPr>
        <w:spacing w:after="0"/>
        <w:jc w:val="both"/>
        <w:rPr>
          <w:b/>
          <w:bCs/>
        </w:rPr>
      </w:pPr>
    </w:p>
    <w:p w14:paraId="7D06C4B7" w14:textId="7067CBA8" w:rsidR="00EA625C" w:rsidRDefault="004C4D0E" w:rsidP="00A64859">
      <w:pPr>
        <w:spacing w:after="0"/>
        <w:jc w:val="both"/>
      </w:pPr>
      <w:r w:rsidRPr="004C4D0E">
        <w:rPr>
          <w:b/>
          <w:bCs/>
        </w:rPr>
        <w:t>Ghazal AlSakaal, Global Head of Digital Strategic Partnerships at Mashreq</w:t>
      </w:r>
      <w:r w:rsidRPr="004C4D0E">
        <w:t xml:space="preserve">, </w:t>
      </w:r>
      <w:r>
        <w:t>commented</w:t>
      </w:r>
      <w:r w:rsidRPr="004C4D0E">
        <w:t>: </w:t>
      </w:r>
      <w:r w:rsidRPr="00A64859">
        <w:t>“</w:t>
      </w:r>
      <w:r w:rsidR="00280C34" w:rsidRPr="00280C34">
        <w:t xml:space="preserve">This milestone reflects our continued focus on building a robust digital ecosystem through technology-led solutions. By enabling seamless and secure cross-border account opening, we are breaking down traditional barriers in banking and delivering meaningful </w:t>
      </w:r>
      <w:r w:rsidR="00E3083D">
        <w:t>value</w:t>
      </w:r>
      <w:r w:rsidR="00280C34" w:rsidRPr="00280C34">
        <w:t xml:space="preserve"> to our customers. We believe this service will redefine how Egyptian expatriates </w:t>
      </w:r>
      <w:r w:rsidR="00E3083D">
        <w:t>manage</w:t>
      </w:r>
      <w:r w:rsidR="00280C34" w:rsidRPr="00280C34">
        <w:t xml:space="preserve"> their financial needs across borders.</w:t>
      </w:r>
      <w:r w:rsidRPr="00A64859">
        <w:t>”</w:t>
      </w:r>
    </w:p>
    <w:p w14:paraId="673E4AEA" w14:textId="77777777" w:rsidR="00E3083D" w:rsidRDefault="00E3083D" w:rsidP="00A64859">
      <w:pPr>
        <w:spacing w:after="0"/>
        <w:jc w:val="both"/>
      </w:pPr>
    </w:p>
    <w:p w14:paraId="60056D63" w14:textId="3A4A1BBB" w:rsidR="00E3083D" w:rsidRDefault="00E3083D" w:rsidP="00E3083D">
      <w:pPr>
        <w:spacing w:after="0" w:line="240" w:lineRule="auto"/>
        <w:jc w:val="lowKashida"/>
        <w:rPr>
          <w:rFonts w:ascii="Calibri" w:hAnsi="Calibri" w:cs="Calibri"/>
        </w:rPr>
      </w:pPr>
      <w:r w:rsidRPr="000769C5">
        <w:rPr>
          <w:rFonts w:ascii="Calibri" w:hAnsi="Calibri" w:cs="Calibri"/>
        </w:rPr>
        <w:t>The launch of this service underscores Mashreq's continued investment in innovation that simplifies cross-border banking and delivers greater flexibility and value for expatriate communities.</w:t>
      </w:r>
      <w:r>
        <w:rPr>
          <w:rFonts w:ascii="Calibri" w:hAnsi="Calibri" w:cs="Calibri"/>
        </w:rPr>
        <w:t xml:space="preserve"> </w:t>
      </w:r>
    </w:p>
    <w:p w14:paraId="28220047" w14:textId="77777777" w:rsidR="00E3083D" w:rsidRPr="00C96BDE" w:rsidRDefault="00E3083D" w:rsidP="00E3083D">
      <w:pPr>
        <w:spacing w:after="0" w:line="240" w:lineRule="auto"/>
        <w:jc w:val="lowKashida"/>
        <w:rPr>
          <w:rFonts w:ascii="Calibri" w:hAnsi="Calibri" w:cs="Calibri"/>
        </w:rPr>
      </w:pPr>
    </w:p>
    <w:p w14:paraId="610FC34B" w14:textId="57156C3D" w:rsidR="00C22F95" w:rsidRPr="00C40932" w:rsidRDefault="00A35784" w:rsidP="00C40932">
      <w:pPr>
        <w:jc w:val="center"/>
        <w:rPr>
          <w:rFonts w:ascii="Mark Offc For MC" w:hAnsi="Mark Offc For MC"/>
          <w:b/>
          <w:bCs/>
        </w:rPr>
      </w:pPr>
      <w:r w:rsidRPr="009318A2">
        <w:rPr>
          <w:rFonts w:ascii="Mark Offc For MC" w:hAnsi="Mark Offc For MC"/>
          <w:b/>
          <w:bCs/>
        </w:rPr>
        <w:t>-ENDS-</w:t>
      </w:r>
    </w:p>
    <w:p w14:paraId="23B12DD1" w14:textId="77777777" w:rsidR="00C22F95" w:rsidRDefault="00C22F95" w:rsidP="00C22F95">
      <w:pPr>
        <w:spacing w:after="0" w:line="240" w:lineRule="auto"/>
        <w:jc w:val="both"/>
        <w:rPr>
          <w:rFonts w:ascii="29LT Bukra" w:hAnsi="29LT Bukra" w:cs="29LT Bukra"/>
          <w:sz w:val="20"/>
          <w:szCs w:val="20"/>
        </w:rPr>
      </w:pPr>
    </w:p>
    <w:p w14:paraId="12C41C63" w14:textId="77777777" w:rsidR="00834D41" w:rsidRPr="00227622" w:rsidRDefault="00834D41" w:rsidP="00834D41">
      <w:pPr>
        <w:shd w:val="clear" w:color="auto" w:fill="FFFFFF" w:themeFill="background1"/>
        <w:jc w:val="both"/>
        <w:rPr>
          <w:rFonts w:asciiTheme="minorBidi" w:hAnsiTheme="minorBidi"/>
          <w:b/>
          <w:i/>
          <w:sz w:val="20"/>
          <w:szCs w:val="20"/>
        </w:rPr>
      </w:pPr>
      <w:r w:rsidRPr="00227622">
        <w:rPr>
          <w:rFonts w:asciiTheme="minorBidi" w:hAnsiTheme="minorBidi"/>
          <w:b/>
          <w:i/>
          <w:sz w:val="20"/>
          <w:szCs w:val="20"/>
        </w:rPr>
        <w:t xml:space="preserve">About Mashreq: </w:t>
      </w:r>
    </w:p>
    <w:p w14:paraId="6A975A20" w14:textId="77777777" w:rsidR="00697516" w:rsidRPr="00697516" w:rsidRDefault="00697516" w:rsidP="00697516">
      <w:pPr>
        <w:spacing w:after="0" w:line="240" w:lineRule="auto"/>
        <w:jc w:val="lowKashida"/>
        <w:rPr>
          <w:rFonts w:asciiTheme="minorBidi" w:eastAsia="Times New Roman" w:hAnsiTheme="minorBidi"/>
          <w:sz w:val="20"/>
          <w:szCs w:val="20"/>
          <w:lang w:val="en-AE" w:eastAsia="en-AE"/>
        </w:rPr>
      </w:pPr>
      <w:r w:rsidRPr="00697516">
        <w:rPr>
          <w:rFonts w:asciiTheme="minorBidi" w:eastAsia="Times New Roman" w:hAnsiTheme="minorBidi"/>
          <w:sz w:val="20"/>
          <w:szCs w:val="20"/>
          <w:lang w:val="en-AE" w:eastAsia="en-AE"/>
        </w:rPr>
        <w:t>Mashreq is a leading financial institution headquartered in Dubai, serving individuals, entrepreneurs, corporates, and institutions across the UAE and key regional and international markets. With a heritage spanning nearly six decades, Mashreq combines digital-first innovation with deep relationship banking across retail banking, corporate and investment banking, global markets, transaction banking, Islamic banking, wealth management, and treasury. The bank delivers secure, advanced, and customer-centric experiences while actively driving the transition toward a sustainable economy. Through a robust Environmental, Social, and Governance (ESG) framework, Mashreq is committed to facilitating sustainable finance, fostering responsible operations, and delivering positive societal impact.</w:t>
      </w:r>
    </w:p>
    <w:p w14:paraId="4B696387" w14:textId="77777777" w:rsidR="00697516" w:rsidRPr="00697516" w:rsidRDefault="00697516" w:rsidP="00697516">
      <w:pPr>
        <w:spacing w:after="0" w:line="240" w:lineRule="auto"/>
        <w:rPr>
          <w:rFonts w:asciiTheme="minorBidi" w:eastAsia="Times New Roman" w:hAnsiTheme="minorBidi"/>
          <w:sz w:val="20"/>
          <w:szCs w:val="20"/>
          <w:lang w:val="en-AE" w:eastAsia="en-AE"/>
        </w:rPr>
      </w:pPr>
      <w:r w:rsidRPr="00697516">
        <w:rPr>
          <w:rFonts w:asciiTheme="minorBidi" w:eastAsia="Times New Roman" w:hAnsiTheme="minorBidi"/>
          <w:sz w:val="20"/>
          <w:szCs w:val="20"/>
          <w:lang w:val="en-AE" w:eastAsia="en-AE"/>
        </w:rPr>
        <w:t> </w:t>
      </w:r>
    </w:p>
    <w:p w14:paraId="251C0D15" w14:textId="77777777" w:rsidR="00697516" w:rsidRPr="00697516" w:rsidRDefault="00697516" w:rsidP="00697516">
      <w:pPr>
        <w:spacing w:after="0" w:line="240" w:lineRule="auto"/>
        <w:jc w:val="lowKashida"/>
        <w:rPr>
          <w:rFonts w:asciiTheme="minorBidi" w:eastAsia="Times New Roman" w:hAnsiTheme="minorBidi"/>
          <w:sz w:val="20"/>
          <w:szCs w:val="20"/>
          <w:lang w:val="en-AE" w:eastAsia="en-AE"/>
        </w:rPr>
      </w:pPr>
      <w:r w:rsidRPr="00697516">
        <w:rPr>
          <w:rFonts w:asciiTheme="minorBidi" w:eastAsia="Times New Roman" w:hAnsiTheme="minorBidi"/>
          <w:sz w:val="20"/>
          <w:szCs w:val="20"/>
          <w:lang w:val="en-AE" w:eastAsia="en-AE"/>
        </w:rPr>
        <w:t>With an extensive international footprint spanning the UAE, Oman, Qatar, Kuwait, Bahrain, Egypt, Pakistan, Türkiye, India, the UK, the US, and Hong Kong, Mashreq seamlessly connects regional businesses with global markets while maintaining deep local expertise.</w:t>
      </w:r>
    </w:p>
    <w:p w14:paraId="402EACB4" w14:textId="77777777" w:rsidR="00697516" w:rsidRPr="00697516" w:rsidRDefault="00697516" w:rsidP="00697516">
      <w:pPr>
        <w:spacing w:after="0" w:line="240" w:lineRule="auto"/>
        <w:rPr>
          <w:rFonts w:asciiTheme="minorBidi" w:eastAsia="Times New Roman" w:hAnsiTheme="minorBidi"/>
          <w:sz w:val="20"/>
          <w:szCs w:val="20"/>
          <w:lang w:val="en-AE" w:eastAsia="en-AE"/>
        </w:rPr>
      </w:pPr>
      <w:r w:rsidRPr="00697516">
        <w:rPr>
          <w:rFonts w:asciiTheme="minorBidi" w:eastAsia="Times New Roman" w:hAnsiTheme="minorBidi"/>
          <w:sz w:val="20"/>
          <w:szCs w:val="20"/>
          <w:lang w:val="en-AE" w:eastAsia="en-AE"/>
        </w:rPr>
        <w:t> </w:t>
      </w:r>
    </w:p>
    <w:p w14:paraId="59A45992" w14:textId="77777777" w:rsidR="00697516" w:rsidRPr="00697516" w:rsidRDefault="00697516" w:rsidP="00697516">
      <w:pPr>
        <w:spacing w:after="0" w:line="240" w:lineRule="auto"/>
        <w:jc w:val="lowKashida"/>
        <w:rPr>
          <w:rFonts w:asciiTheme="minorBidi" w:eastAsia="Times New Roman" w:hAnsiTheme="minorBidi"/>
          <w:sz w:val="20"/>
          <w:szCs w:val="20"/>
          <w:lang w:val="en-AE" w:eastAsia="en-AE"/>
        </w:rPr>
      </w:pPr>
      <w:r w:rsidRPr="00697516">
        <w:rPr>
          <w:rFonts w:asciiTheme="minorBidi" w:eastAsia="Times New Roman" w:hAnsiTheme="minorBidi"/>
          <w:sz w:val="20"/>
          <w:szCs w:val="20"/>
          <w:lang w:val="en-AE" w:eastAsia="en-AE"/>
        </w:rPr>
        <w:t xml:space="preserve">Guided by its core purpose to help customers </w:t>
      </w:r>
      <w:r w:rsidRPr="00697516">
        <w:rPr>
          <w:rFonts w:asciiTheme="minorBidi" w:eastAsia="Times New Roman" w:hAnsiTheme="minorBidi"/>
          <w:i/>
          <w:iCs/>
          <w:sz w:val="20"/>
          <w:szCs w:val="20"/>
          <w:lang w:val="en-AE" w:eastAsia="en-AE"/>
        </w:rPr>
        <w:t>Rise Every Day</w:t>
      </w:r>
      <w:r w:rsidRPr="00697516">
        <w:rPr>
          <w:rFonts w:asciiTheme="minorBidi" w:eastAsia="Times New Roman" w:hAnsiTheme="minorBidi"/>
          <w:sz w:val="20"/>
          <w:szCs w:val="20"/>
          <w:lang w:val="en-AE" w:eastAsia="en-AE"/>
        </w:rPr>
        <w:t>, Mashreq partners with clients to navigate change, unlock sustainable growth opportunities, and achieve long-term success.</w:t>
      </w:r>
    </w:p>
    <w:p w14:paraId="110D0A43" w14:textId="77777777" w:rsidR="00697516" w:rsidRPr="00697516" w:rsidRDefault="00697516" w:rsidP="00697516">
      <w:pPr>
        <w:spacing w:after="0" w:line="240" w:lineRule="auto"/>
        <w:rPr>
          <w:rFonts w:asciiTheme="minorBidi" w:eastAsia="Times New Roman" w:hAnsiTheme="minorBidi"/>
          <w:sz w:val="20"/>
          <w:szCs w:val="20"/>
          <w:lang w:val="en-AE" w:eastAsia="en-AE"/>
        </w:rPr>
      </w:pPr>
      <w:r w:rsidRPr="00697516">
        <w:rPr>
          <w:rFonts w:asciiTheme="minorBidi" w:eastAsia="Times New Roman" w:hAnsiTheme="minorBidi"/>
          <w:sz w:val="20"/>
          <w:szCs w:val="20"/>
          <w:lang w:val="en-AE" w:eastAsia="en-AE"/>
        </w:rPr>
        <w:t> </w:t>
      </w:r>
    </w:p>
    <w:p w14:paraId="3C4F661C" w14:textId="77777777" w:rsidR="00697516" w:rsidRPr="00697516" w:rsidRDefault="00697516" w:rsidP="00697516">
      <w:pPr>
        <w:spacing w:after="0" w:line="240" w:lineRule="auto"/>
        <w:rPr>
          <w:rFonts w:asciiTheme="minorBidi" w:eastAsia="Times New Roman" w:hAnsiTheme="minorBidi"/>
          <w:sz w:val="20"/>
          <w:szCs w:val="20"/>
          <w:lang w:val="en-AE" w:eastAsia="en-AE"/>
        </w:rPr>
      </w:pPr>
      <w:r w:rsidRPr="00697516">
        <w:rPr>
          <w:rFonts w:asciiTheme="minorBidi" w:eastAsia="Times New Roman" w:hAnsiTheme="minorBidi"/>
          <w:sz w:val="20"/>
          <w:szCs w:val="20"/>
          <w:lang w:val="en-AE" w:eastAsia="en-AE"/>
        </w:rPr>
        <w:t xml:space="preserve">For more information, please visit: </w:t>
      </w:r>
      <w:hyperlink r:id="rId11" w:history="1">
        <w:r w:rsidRPr="00697516">
          <w:rPr>
            <w:rFonts w:asciiTheme="minorBidi" w:eastAsia="Times New Roman" w:hAnsiTheme="minorBidi"/>
            <w:color w:val="0000FF"/>
            <w:sz w:val="20"/>
            <w:szCs w:val="20"/>
            <w:u w:val="single"/>
            <w:lang w:val="en-AE" w:eastAsia="en-AE"/>
          </w:rPr>
          <w:t>www.mashreq.com</w:t>
        </w:r>
      </w:hyperlink>
      <w:r w:rsidRPr="00697516">
        <w:rPr>
          <w:rFonts w:asciiTheme="minorBidi" w:eastAsia="Times New Roman" w:hAnsiTheme="minorBidi"/>
          <w:sz w:val="20"/>
          <w:szCs w:val="20"/>
          <w:lang w:val="en-AE" w:eastAsia="en-AE"/>
        </w:rPr>
        <w:t xml:space="preserve"> For media inquiries, please contact: </w:t>
      </w:r>
      <w:hyperlink r:id="rId12" w:history="1">
        <w:r w:rsidRPr="00697516">
          <w:rPr>
            <w:rFonts w:asciiTheme="minorBidi" w:eastAsia="Times New Roman" w:hAnsiTheme="minorBidi"/>
            <w:color w:val="0000FF"/>
            <w:sz w:val="20"/>
            <w:szCs w:val="20"/>
            <w:u w:val="single"/>
            <w:lang w:val="en-AE" w:eastAsia="en-AE"/>
          </w:rPr>
          <w:t>media@mashreq.com</w:t>
        </w:r>
      </w:hyperlink>
    </w:p>
    <w:p w14:paraId="1519594F" w14:textId="77777777" w:rsidR="00697516" w:rsidRPr="00697516" w:rsidRDefault="00697516" w:rsidP="00697516">
      <w:pPr>
        <w:spacing w:after="0" w:line="240" w:lineRule="auto"/>
        <w:jc w:val="both"/>
        <w:rPr>
          <w:rFonts w:asciiTheme="minorBidi" w:eastAsia="Times New Roman" w:hAnsiTheme="minorBidi"/>
          <w:sz w:val="20"/>
          <w:szCs w:val="20"/>
          <w:lang w:val="en-AE"/>
        </w:rPr>
      </w:pPr>
    </w:p>
    <w:p w14:paraId="666E2A2B" w14:textId="77777777" w:rsidR="00834D41" w:rsidRPr="00834D41" w:rsidRDefault="00834D41" w:rsidP="00C22F95">
      <w:pPr>
        <w:spacing w:after="0" w:line="240" w:lineRule="auto"/>
        <w:jc w:val="both"/>
        <w:rPr>
          <w:rFonts w:ascii="29LT Bukra" w:hAnsi="29LT Bukra" w:cs="29LT Bukra"/>
          <w:sz w:val="20"/>
          <w:szCs w:val="20"/>
        </w:rPr>
      </w:pPr>
    </w:p>
    <w:p w14:paraId="5F37672B" w14:textId="77777777" w:rsidR="00C22F95" w:rsidRPr="00891641" w:rsidRDefault="00C22F95" w:rsidP="00C22F95">
      <w:pPr>
        <w:spacing w:after="0" w:line="240" w:lineRule="auto"/>
        <w:rPr>
          <w:rFonts w:ascii="29LT Bukra" w:hAnsi="29LT Bukra" w:cs="29LT Bukra"/>
          <w:sz w:val="20"/>
          <w:szCs w:val="20"/>
        </w:rPr>
      </w:pPr>
    </w:p>
    <w:p w14:paraId="18C8337D" w14:textId="052671FB" w:rsidR="00C22F95" w:rsidRPr="00891641" w:rsidRDefault="00C22F95" w:rsidP="00C22F95">
      <w:pPr>
        <w:spacing w:after="0" w:line="240" w:lineRule="auto"/>
        <w:jc w:val="both"/>
        <w:rPr>
          <w:rFonts w:ascii="29LT Bukra" w:hAnsi="29LT Bukra" w:cs="29LT Bukra"/>
          <w:sz w:val="20"/>
          <w:szCs w:val="20"/>
        </w:rPr>
      </w:pPr>
      <w:r w:rsidRPr="00891641">
        <w:rPr>
          <w:rFonts w:ascii="29LT Bukra" w:hAnsi="29LT Bukra" w:cs="29LT Bukra"/>
          <w:sz w:val="20"/>
          <w:szCs w:val="20"/>
        </w:rPr>
        <w:t xml:space="preserve"> </w:t>
      </w:r>
    </w:p>
    <w:p w14:paraId="18FCA4FB" w14:textId="77777777" w:rsidR="008D1FC2" w:rsidRDefault="008D1FC2" w:rsidP="008D1FC2"/>
    <w:p w14:paraId="6919F06A" w14:textId="77777777" w:rsidR="00BF7968" w:rsidRPr="00BF7968" w:rsidRDefault="00BF7968" w:rsidP="00BF7968">
      <w:pPr>
        <w:jc w:val="both"/>
        <w:rPr>
          <w:rFonts w:ascii="Mark Offc For MC" w:hAnsi="Mark Offc For MC"/>
          <w:sz w:val="20"/>
          <w:szCs w:val="20"/>
        </w:rPr>
      </w:pPr>
    </w:p>
    <w:p w14:paraId="31869412" w14:textId="77777777" w:rsidR="004050A8" w:rsidRDefault="004050A8" w:rsidP="004050A8">
      <w:pPr>
        <w:jc w:val="both"/>
        <w:rPr>
          <w:rFonts w:eastAsia="Times New Roman" w:cstheme="minorHAnsi"/>
          <w:sz w:val="20"/>
          <w:szCs w:val="20"/>
        </w:rPr>
      </w:pPr>
    </w:p>
    <w:sectPr w:rsidR="004050A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44FC" w14:textId="77777777" w:rsidR="00CD145A" w:rsidRDefault="00CD145A" w:rsidP="00723991">
      <w:pPr>
        <w:spacing w:after="0" w:line="240" w:lineRule="auto"/>
      </w:pPr>
      <w:r>
        <w:separator/>
      </w:r>
    </w:p>
  </w:endnote>
  <w:endnote w:type="continuationSeparator" w:id="0">
    <w:p w14:paraId="40DC9558" w14:textId="77777777" w:rsidR="00CD145A" w:rsidRDefault="00CD145A" w:rsidP="00723991">
      <w:pPr>
        <w:spacing w:after="0" w:line="240" w:lineRule="auto"/>
      </w:pPr>
      <w:r>
        <w:continuationSeparator/>
      </w:r>
    </w:p>
  </w:endnote>
  <w:endnote w:type="continuationNotice" w:id="1">
    <w:p w14:paraId="407A17C8" w14:textId="77777777" w:rsidR="00CD145A" w:rsidRDefault="00CD1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ark Offc For MC">
    <w:altName w:val="Calibri"/>
    <w:charset w:val="00"/>
    <w:family w:val="swiss"/>
    <w:pitch w:val="variable"/>
    <w:sig w:usb0="A00000FF" w:usb1="5000FCFB" w:usb2="00000000" w:usb3="00000000" w:csb0="00000093" w:csb1="00000000"/>
  </w:font>
  <w:font w:name="29LT Bukra">
    <w:panose1 w:val="020B0504040000000004"/>
    <w:charset w:val="00"/>
    <w:family w:val="swiss"/>
    <w:pitch w:val="variable"/>
    <w:sig w:usb0="80002027" w:usb1="C0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70E3" w14:textId="77777777" w:rsidR="00E83DE0" w:rsidRDefault="00E83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076D" w14:textId="41E9A626" w:rsidR="5D488AC7" w:rsidRDefault="5D488AC7" w:rsidP="5D488AC7">
    <w:pPr>
      <w:pStyle w:val="Footer"/>
      <w:jc w:val="right"/>
    </w:pPr>
    <w:r>
      <w:fldChar w:fldCharType="begin"/>
    </w:r>
    <w:r>
      <w:instrText>PAGE</w:instrText>
    </w:r>
    <w:r>
      <w:fldChar w:fldCharType="separate"/>
    </w:r>
    <w:r w:rsidR="000A58AE">
      <w:rPr>
        <w:noProof/>
      </w:rPr>
      <w:t>1</w:t>
    </w:r>
    <w:r>
      <w:fldChar w:fldCharType="end"/>
    </w:r>
  </w:p>
  <w:p w14:paraId="28471A43" w14:textId="7A9A2B3D" w:rsidR="00237414" w:rsidRDefault="00237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88F8" w14:textId="77777777" w:rsidR="00E83DE0" w:rsidRDefault="00E83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EBEE" w14:textId="77777777" w:rsidR="00CD145A" w:rsidRDefault="00CD145A" w:rsidP="00723991">
      <w:pPr>
        <w:spacing w:after="0" w:line="240" w:lineRule="auto"/>
      </w:pPr>
      <w:r>
        <w:separator/>
      </w:r>
    </w:p>
  </w:footnote>
  <w:footnote w:type="continuationSeparator" w:id="0">
    <w:p w14:paraId="6BC9B8FC" w14:textId="77777777" w:rsidR="00CD145A" w:rsidRDefault="00CD145A" w:rsidP="00723991">
      <w:pPr>
        <w:spacing w:after="0" w:line="240" w:lineRule="auto"/>
      </w:pPr>
      <w:r>
        <w:continuationSeparator/>
      </w:r>
    </w:p>
  </w:footnote>
  <w:footnote w:type="continuationNotice" w:id="1">
    <w:p w14:paraId="57F1B2AC" w14:textId="77777777" w:rsidR="00CD145A" w:rsidRDefault="00CD1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F67D" w14:textId="77777777" w:rsidR="00E83DE0" w:rsidRDefault="00E83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72E4" w14:textId="12BFAB22" w:rsidR="00A07E68" w:rsidRDefault="00E83DE0">
    <w:pPr>
      <w:pStyle w:val="Header"/>
    </w:pPr>
    <w:r w:rsidRPr="002D3E22">
      <w:rPr>
        <w:noProof/>
      </w:rPr>
      <w:drawing>
        <wp:inline distT="0" distB="0" distL="0" distR="0" wp14:anchorId="5E14F7CA" wp14:editId="6572E250">
          <wp:extent cx="2425825" cy="4445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25825" cy="444523"/>
                  </a:xfrm>
                  <a:prstGeom prst="rect">
                    <a:avLst/>
                  </a:prstGeom>
                </pic:spPr>
              </pic:pic>
            </a:graphicData>
          </a:graphic>
        </wp:inline>
      </w:drawing>
    </w:r>
    <w:r w:rsidR="00A07E68">
      <w:tab/>
    </w:r>
    <w:r w:rsidR="00DE4B2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48B1" w14:textId="77777777" w:rsidR="00E83DE0" w:rsidRDefault="00E83DE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854"/>
    <w:multiLevelType w:val="multilevel"/>
    <w:tmpl w:val="742AF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A7974"/>
    <w:multiLevelType w:val="hybridMultilevel"/>
    <w:tmpl w:val="29DA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3E0271"/>
    <w:multiLevelType w:val="hybridMultilevel"/>
    <w:tmpl w:val="B7AA9C0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03573F69"/>
    <w:multiLevelType w:val="multilevel"/>
    <w:tmpl w:val="CFF694D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06CE1"/>
    <w:multiLevelType w:val="multilevel"/>
    <w:tmpl w:val="2AFA08BE"/>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A851ED"/>
    <w:multiLevelType w:val="multilevel"/>
    <w:tmpl w:val="88105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881C49"/>
    <w:multiLevelType w:val="hybridMultilevel"/>
    <w:tmpl w:val="80C484A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0C333BBF"/>
    <w:multiLevelType w:val="hybridMultilevel"/>
    <w:tmpl w:val="BA40D964"/>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0E311BCB"/>
    <w:multiLevelType w:val="hybridMultilevel"/>
    <w:tmpl w:val="FFE0C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028F9"/>
    <w:multiLevelType w:val="hybridMultilevel"/>
    <w:tmpl w:val="1ECAA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A23885"/>
    <w:multiLevelType w:val="hybridMultilevel"/>
    <w:tmpl w:val="ACB8B9A8"/>
    <w:lvl w:ilvl="0" w:tplc="A2C610AA">
      <w:numFmt w:val="bullet"/>
      <w:lvlText w:val=""/>
      <w:lvlJc w:val="left"/>
      <w:pPr>
        <w:ind w:left="720" w:hanging="360"/>
      </w:pPr>
      <w:rPr>
        <w:rFonts w:ascii="Symbol" w:eastAsiaTheme="minorHAnsi" w:hAnsi="Symbol" w:cstheme="minorBid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1107762A"/>
    <w:multiLevelType w:val="hybridMultilevel"/>
    <w:tmpl w:val="DCF08D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2" w15:restartNumberingAfterBreak="0">
    <w:nsid w:val="11201A7D"/>
    <w:multiLevelType w:val="hybridMultilevel"/>
    <w:tmpl w:val="E8EAE8AA"/>
    <w:lvl w:ilvl="0" w:tplc="FFFFFFFF">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138A5A0F"/>
    <w:multiLevelType w:val="hybridMultilevel"/>
    <w:tmpl w:val="77D82ECA"/>
    <w:lvl w:ilvl="0" w:tplc="9F10A0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7D33A56"/>
    <w:multiLevelType w:val="multilevel"/>
    <w:tmpl w:val="7F705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E3D5C"/>
    <w:multiLevelType w:val="multilevel"/>
    <w:tmpl w:val="6066C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74350C"/>
    <w:multiLevelType w:val="hybridMultilevel"/>
    <w:tmpl w:val="B6F8E04E"/>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7" w15:restartNumberingAfterBreak="0">
    <w:nsid w:val="25D76773"/>
    <w:multiLevelType w:val="hybridMultilevel"/>
    <w:tmpl w:val="DC809D0C"/>
    <w:lvl w:ilvl="0" w:tplc="6B4E1948">
      <w:start w:val="1"/>
      <w:numFmt w:val="bullet"/>
      <w:lvlText w:val="•"/>
      <w:lvlJc w:val="left"/>
      <w:pPr>
        <w:tabs>
          <w:tab w:val="num" w:pos="720"/>
        </w:tabs>
        <w:ind w:left="720" w:hanging="360"/>
      </w:pPr>
      <w:rPr>
        <w:rFonts w:ascii="Arial" w:hAnsi="Arial" w:hint="default"/>
      </w:rPr>
    </w:lvl>
    <w:lvl w:ilvl="1" w:tplc="25D82AA0">
      <w:start w:val="1"/>
      <w:numFmt w:val="bullet"/>
      <w:lvlText w:val="•"/>
      <w:lvlJc w:val="left"/>
      <w:pPr>
        <w:tabs>
          <w:tab w:val="num" w:pos="1440"/>
        </w:tabs>
        <w:ind w:left="1440" w:hanging="360"/>
      </w:pPr>
      <w:rPr>
        <w:rFonts w:ascii="Arial" w:hAnsi="Arial" w:hint="default"/>
      </w:rPr>
    </w:lvl>
    <w:lvl w:ilvl="2" w:tplc="84BA63E0" w:tentative="1">
      <w:start w:val="1"/>
      <w:numFmt w:val="bullet"/>
      <w:lvlText w:val="•"/>
      <w:lvlJc w:val="left"/>
      <w:pPr>
        <w:tabs>
          <w:tab w:val="num" w:pos="2160"/>
        </w:tabs>
        <w:ind w:left="2160" w:hanging="360"/>
      </w:pPr>
      <w:rPr>
        <w:rFonts w:ascii="Arial" w:hAnsi="Arial" w:hint="default"/>
      </w:rPr>
    </w:lvl>
    <w:lvl w:ilvl="3" w:tplc="05922540" w:tentative="1">
      <w:start w:val="1"/>
      <w:numFmt w:val="bullet"/>
      <w:lvlText w:val="•"/>
      <w:lvlJc w:val="left"/>
      <w:pPr>
        <w:tabs>
          <w:tab w:val="num" w:pos="2880"/>
        </w:tabs>
        <w:ind w:left="2880" w:hanging="360"/>
      </w:pPr>
      <w:rPr>
        <w:rFonts w:ascii="Arial" w:hAnsi="Arial" w:hint="default"/>
      </w:rPr>
    </w:lvl>
    <w:lvl w:ilvl="4" w:tplc="85C0A4CA" w:tentative="1">
      <w:start w:val="1"/>
      <w:numFmt w:val="bullet"/>
      <w:lvlText w:val="•"/>
      <w:lvlJc w:val="left"/>
      <w:pPr>
        <w:tabs>
          <w:tab w:val="num" w:pos="3600"/>
        </w:tabs>
        <w:ind w:left="3600" w:hanging="360"/>
      </w:pPr>
      <w:rPr>
        <w:rFonts w:ascii="Arial" w:hAnsi="Arial" w:hint="default"/>
      </w:rPr>
    </w:lvl>
    <w:lvl w:ilvl="5" w:tplc="50F2B70A" w:tentative="1">
      <w:start w:val="1"/>
      <w:numFmt w:val="bullet"/>
      <w:lvlText w:val="•"/>
      <w:lvlJc w:val="left"/>
      <w:pPr>
        <w:tabs>
          <w:tab w:val="num" w:pos="4320"/>
        </w:tabs>
        <w:ind w:left="4320" w:hanging="360"/>
      </w:pPr>
      <w:rPr>
        <w:rFonts w:ascii="Arial" w:hAnsi="Arial" w:hint="default"/>
      </w:rPr>
    </w:lvl>
    <w:lvl w:ilvl="6" w:tplc="99143248" w:tentative="1">
      <w:start w:val="1"/>
      <w:numFmt w:val="bullet"/>
      <w:lvlText w:val="•"/>
      <w:lvlJc w:val="left"/>
      <w:pPr>
        <w:tabs>
          <w:tab w:val="num" w:pos="5040"/>
        </w:tabs>
        <w:ind w:left="5040" w:hanging="360"/>
      </w:pPr>
      <w:rPr>
        <w:rFonts w:ascii="Arial" w:hAnsi="Arial" w:hint="default"/>
      </w:rPr>
    </w:lvl>
    <w:lvl w:ilvl="7" w:tplc="51220A0E" w:tentative="1">
      <w:start w:val="1"/>
      <w:numFmt w:val="bullet"/>
      <w:lvlText w:val="•"/>
      <w:lvlJc w:val="left"/>
      <w:pPr>
        <w:tabs>
          <w:tab w:val="num" w:pos="5760"/>
        </w:tabs>
        <w:ind w:left="5760" w:hanging="360"/>
      </w:pPr>
      <w:rPr>
        <w:rFonts w:ascii="Arial" w:hAnsi="Arial" w:hint="default"/>
      </w:rPr>
    </w:lvl>
    <w:lvl w:ilvl="8" w:tplc="245AFE4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C0197A"/>
    <w:multiLevelType w:val="hybridMultilevel"/>
    <w:tmpl w:val="9B6C118E"/>
    <w:lvl w:ilvl="0" w:tplc="07409D00">
      <w:start w:val="3"/>
      <w:numFmt w:val="bullet"/>
      <w:lvlText w:val="-"/>
      <w:lvlJc w:val="left"/>
      <w:pPr>
        <w:ind w:left="720" w:hanging="360"/>
      </w:pPr>
      <w:rPr>
        <w:rFonts w:ascii="Montserrat" w:eastAsiaTheme="minorHAnsi"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C12B1"/>
    <w:multiLevelType w:val="multilevel"/>
    <w:tmpl w:val="A2B0B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EF2AB2"/>
    <w:multiLevelType w:val="multilevel"/>
    <w:tmpl w:val="6BD66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247B8"/>
    <w:multiLevelType w:val="hybridMultilevel"/>
    <w:tmpl w:val="583C5AD0"/>
    <w:lvl w:ilvl="0" w:tplc="A2C610AA">
      <w:numFmt w:val="bullet"/>
      <w:lvlText w:val=""/>
      <w:lvlJc w:val="left"/>
      <w:pPr>
        <w:ind w:left="720" w:hanging="360"/>
      </w:pPr>
      <w:rPr>
        <w:rFonts w:ascii="Symbol" w:eastAsiaTheme="minorHAnsi" w:hAnsi="Symbol" w:cstheme="minorBid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2" w15:restartNumberingAfterBreak="0">
    <w:nsid w:val="3F7F2BCD"/>
    <w:multiLevelType w:val="hybridMultilevel"/>
    <w:tmpl w:val="199C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9506C"/>
    <w:multiLevelType w:val="multilevel"/>
    <w:tmpl w:val="EDFE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5A6DA1"/>
    <w:multiLevelType w:val="multilevel"/>
    <w:tmpl w:val="9EC44DA2"/>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D4759D"/>
    <w:multiLevelType w:val="hybridMultilevel"/>
    <w:tmpl w:val="A6E2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0F9"/>
    <w:multiLevelType w:val="hybridMultilevel"/>
    <w:tmpl w:val="8A2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615B0"/>
    <w:multiLevelType w:val="hybridMultilevel"/>
    <w:tmpl w:val="7604FFA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8" w15:restartNumberingAfterBreak="0">
    <w:nsid w:val="5C573FE5"/>
    <w:multiLevelType w:val="multilevel"/>
    <w:tmpl w:val="E6BC4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D26A0A"/>
    <w:multiLevelType w:val="hybridMultilevel"/>
    <w:tmpl w:val="BE42A4C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0" w15:restartNumberingAfterBreak="0">
    <w:nsid w:val="60D2119A"/>
    <w:multiLevelType w:val="hybridMultilevel"/>
    <w:tmpl w:val="6636A946"/>
    <w:lvl w:ilvl="0" w:tplc="582027E4">
      <w:start w:val="1"/>
      <w:numFmt w:val="decimal"/>
      <w:lvlText w:val="%1."/>
      <w:lvlJc w:val="left"/>
      <w:pPr>
        <w:ind w:left="720" w:hanging="360"/>
      </w:pPr>
      <w:rPr>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1" w15:restartNumberingAfterBreak="0">
    <w:nsid w:val="643F14CA"/>
    <w:multiLevelType w:val="hybridMultilevel"/>
    <w:tmpl w:val="36BC537E"/>
    <w:lvl w:ilvl="0" w:tplc="6F5C9F00">
      <w:numFmt w:val="bullet"/>
      <w:lvlText w:val="-"/>
      <w:lvlJc w:val="left"/>
      <w:pPr>
        <w:ind w:left="720" w:hanging="360"/>
      </w:pPr>
      <w:rPr>
        <w:rFonts w:ascii="Aptos" w:eastAsiaTheme="minorHAnsi"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E68C2"/>
    <w:multiLevelType w:val="hybridMultilevel"/>
    <w:tmpl w:val="74DA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682A77"/>
    <w:multiLevelType w:val="multilevel"/>
    <w:tmpl w:val="9FB6B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8502CE"/>
    <w:multiLevelType w:val="hybridMultilevel"/>
    <w:tmpl w:val="810A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A0609"/>
    <w:multiLevelType w:val="multilevel"/>
    <w:tmpl w:val="5C64F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F3055E1"/>
    <w:multiLevelType w:val="hybridMultilevel"/>
    <w:tmpl w:val="F1B0B39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B7145B"/>
    <w:multiLevelType w:val="hybridMultilevel"/>
    <w:tmpl w:val="2970397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8" w15:restartNumberingAfterBreak="0">
    <w:nsid w:val="71E81E7C"/>
    <w:multiLevelType w:val="hybridMultilevel"/>
    <w:tmpl w:val="ACB41836"/>
    <w:lvl w:ilvl="0" w:tplc="95F20D7C">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96C0A"/>
    <w:multiLevelType w:val="multilevel"/>
    <w:tmpl w:val="4DDC67D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5E766B"/>
    <w:multiLevelType w:val="hybridMultilevel"/>
    <w:tmpl w:val="77AC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C3144"/>
    <w:multiLevelType w:val="multilevel"/>
    <w:tmpl w:val="BC7A493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470E17"/>
    <w:multiLevelType w:val="multilevel"/>
    <w:tmpl w:val="724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311C61"/>
    <w:multiLevelType w:val="multilevel"/>
    <w:tmpl w:val="FCAE4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632BED"/>
    <w:multiLevelType w:val="hybridMultilevel"/>
    <w:tmpl w:val="C94CE3FE"/>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5" w15:restartNumberingAfterBreak="0">
    <w:nsid w:val="7E3E742C"/>
    <w:multiLevelType w:val="hybridMultilevel"/>
    <w:tmpl w:val="3AE6EB8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6" w15:restartNumberingAfterBreak="0">
    <w:nsid w:val="7EA7331E"/>
    <w:multiLevelType w:val="hybridMultilevel"/>
    <w:tmpl w:val="8A10070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7" w15:restartNumberingAfterBreak="0">
    <w:nsid w:val="7F0A029C"/>
    <w:multiLevelType w:val="hybridMultilevel"/>
    <w:tmpl w:val="A0C8BF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8" w15:restartNumberingAfterBreak="0">
    <w:nsid w:val="7FAD6450"/>
    <w:multiLevelType w:val="hybridMultilevel"/>
    <w:tmpl w:val="48925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1528088">
    <w:abstractNumId w:val="3"/>
  </w:num>
  <w:num w:numId="2" w16cid:durableId="1327511437">
    <w:abstractNumId w:val="41"/>
  </w:num>
  <w:num w:numId="3" w16cid:durableId="1354575283">
    <w:abstractNumId w:val="39"/>
  </w:num>
  <w:num w:numId="4" w16cid:durableId="197360403">
    <w:abstractNumId w:val="24"/>
  </w:num>
  <w:num w:numId="5" w16cid:durableId="1600022330">
    <w:abstractNumId w:val="4"/>
  </w:num>
  <w:num w:numId="6" w16cid:durableId="1951427219">
    <w:abstractNumId w:val="10"/>
  </w:num>
  <w:num w:numId="7" w16cid:durableId="1311524407">
    <w:abstractNumId w:val="30"/>
  </w:num>
  <w:num w:numId="8" w16cid:durableId="1355808995">
    <w:abstractNumId w:val="21"/>
  </w:num>
  <w:num w:numId="9" w16cid:durableId="412774424">
    <w:abstractNumId w:val="6"/>
  </w:num>
  <w:num w:numId="10" w16cid:durableId="650256335">
    <w:abstractNumId w:val="37"/>
  </w:num>
  <w:num w:numId="11" w16cid:durableId="1927570191">
    <w:abstractNumId w:val="46"/>
  </w:num>
  <w:num w:numId="12" w16cid:durableId="1164509577">
    <w:abstractNumId w:val="12"/>
  </w:num>
  <w:num w:numId="13" w16cid:durableId="440034297">
    <w:abstractNumId w:val="11"/>
  </w:num>
  <w:num w:numId="14" w16cid:durableId="1754813018">
    <w:abstractNumId w:val="45"/>
  </w:num>
  <w:num w:numId="15" w16cid:durableId="517038610">
    <w:abstractNumId w:val="2"/>
  </w:num>
  <w:num w:numId="16" w16cid:durableId="21397617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9800612">
    <w:abstractNumId w:val="44"/>
  </w:num>
  <w:num w:numId="18" w16cid:durableId="249243817">
    <w:abstractNumId w:val="7"/>
  </w:num>
  <w:num w:numId="19" w16cid:durableId="919799655">
    <w:abstractNumId w:val="16"/>
  </w:num>
  <w:num w:numId="20" w16cid:durableId="608895591">
    <w:abstractNumId w:val="29"/>
  </w:num>
  <w:num w:numId="21" w16cid:durableId="1314945797">
    <w:abstractNumId w:val="26"/>
  </w:num>
  <w:num w:numId="22" w16cid:durableId="247615180">
    <w:abstractNumId w:val="22"/>
  </w:num>
  <w:num w:numId="23" w16cid:durableId="1775444910">
    <w:abstractNumId w:val="5"/>
  </w:num>
  <w:num w:numId="24" w16cid:durableId="747193594">
    <w:abstractNumId w:val="0"/>
  </w:num>
  <w:num w:numId="25" w16cid:durableId="1876502043">
    <w:abstractNumId w:val="33"/>
  </w:num>
  <w:num w:numId="26" w16cid:durableId="1828085648">
    <w:abstractNumId w:val="15"/>
  </w:num>
  <w:num w:numId="27" w16cid:durableId="1616600871">
    <w:abstractNumId w:val="28"/>
  </w:num>
  <w:num w:numId="28" w16cid:durableId="2072774353">
    <w:abstractNumId w:val="19"/>
  </w:num>
  <w:num w:numId="29" w16cid:durableId="230966777">
    <w:abstractNumId w:val="23"/>
  </w:num>
  <w:num w:numId="30" w16cid:durableId="1415280474">
    <w:abstractNumId w:val="17"/>
  </w:num>
  <w:num w:numId="31" w16cid:durableId="1516311551">
    <w:abstractNumId w:val="38"/>
  </w:num>
  <w:num w:numId="32" w16cid:durableId="546180402">
    <w:abstractNumId w:val="36"/>
  </w:num>
  <w:num w:numId="33" w16cid:durableId="701324217">
    <w:abstractNumId w:val="20"/>
  </w:num>
  <w:num w:numId="34" w16cid:durableId="321786330">
    <w:abstractNumId w:val="43"/>
  </w:num>
  <w:num w:numId="35" w16cid:durableId="1829976644">
    <w:abstractNumId w:val="1"/>
  </w:num>
  <w:num w:numId="36" w16cid:durableId="2107577886">
    <w:abstractNumId w:val="42"/>
  </w:num>
  <w:num w:numId="37" w16cid:durableId="1545216756">
    <w:abstractNumId w:val="14"/>
  </w:num>
  <w:num w:numId="38" w16cid:durableId="2043549221">
    <w:abstractNumId w:val="31"/>
  </w:num>
  <w:num w:numId="39" w16cid:durableId="1527478816">
    <w:abstractNumId w:val="48"/>
  </w:num>
  <w:num w:numId="40" w16cid:durableId="1528979667">
    <w:abstractNumId w:val="25"/>
  </w:num>
  <w:num w:numId="41" w16cid:durableId="1504585917">
    <w:abstractNumId w:val="13"/>
  </w:num>
  <w:num w:numId="42" w16cid:durableId="331878487">
    <w:abstractNumId w:val="9"/>
  </w:num>
  <w:num w:numId="43" w16cid:durableId="938174523">
    <w:abstractNumId w:val="32"/>
  </w:num>
  <w:num w:numId="44" w16cid:durableId="104427417">
    <w:abstractNumId w:val="18"/>
  </w:num>
  <w:num w:numId="45" w16cid:durableId="1900557869">
    <w:abstractNumId w:val="8"/>
  </w:num>
  <w:num w:numId="46" w16cid:durableId="287008646">
    <w:abstractNumId w:val="34"/>
  </w:num>
  <w:num w:numId="47" w16cid:durableId="1516531528">
    <w:abstractNumId w:val="40"/>
  </w:num>
  <w:num w:numId="48" w16cid:durableId="907688409">
    <w:abstractNumId w:val="47"/>
  </w:num>
  <w:num w:numId="49" w16cid:durableId="16660868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91"/>
    <w:rsid w:val="00000CC2"/>
    <w:rsid w:val="000038FC"/>
    <w:rsid w:val="00004B68"/>
    <w:rsid w:val="00010030"/>
    <w:rsid w:val="000108BE"/>
    <w:rsid w:val="000123DD"/>
    <w:rsid w:val="00012A7E"/>
    <w:rsid w:val="0001455F"/>
    <w:rsid w:val="0001565F"/>
    <w:rsid w:val="0001700A"/>
    <w:rsid w:val="000227DE"/>
    <w:rsid w:val="00023BDC"/>
    <w:rsid w:val="000256E3"/>
    <w:rsid w:val="00026EC6"/>
    <w:rsid w:val="00027FDA"/>
    <w:rsid w:val="00030C1D"/>
    <w:rsid w:val="0003655F"/>
    <w:rsid w:val="00037F60"/>
    <w:rsid w:val="0004050E"/>
    <w:rsid w:val="00041BB8"/>
    <w:rsid w:val="00041ED3"/>
    <w:rsid w:val="000439EE"/>
    <w:rsid w:val="00044BFE"/>
    <w:rsid w:val="000451AD"/>
    <w:rsid w:val="00046CA8"/>
    <w:rsid w:val="000470DA"/>
    <w:rsid w:val="0004793C"/>
    <w:rsid w:val="000505A1"/>
    <w:rsid w:val="00052126"/>
    <w:rsid w:val="000554D2"/>
    <w:rsid w:val="0005567D"/>
    <w:rsid w:val="00055BF0"/>
    <w:rsid w:val="000569EF"/>
    <w:rsid w:val="00060C54"/>
    <w:rsid w:val="00061835"/>
    <w:rsid w:val="000644C8"/>
    <w:rsid w:val="00064C67"/>
    <w:rsid w:val="00065E7C"/>
    <w:rsid w:val="00066D05"/>
    <w:rsid w:val="00066D33"/>
    <w:rsid w:val="00071FFA"/>
    <w:rsid w:val="0007208A"/>
    <w:rsid w:val="000729A0"/>
    <w:rsid w:val="00072DA0"/>
    <w:rsid w:val="000736D4"/>
    <w:rsid w:val="0007476E"/>
    <w:rsid w:val="0007556A"/>
    <w:rsid w:val="00075F8C"/>
    <w:rsid w:val="000760DA"/>
    <w:rsid w:val="000769C5"/>
    <w:rsid w:val="000775D6"/>
    <w:rsid w:val="00077930"/>
    <w:rsid w:val="00081740"/>
    <w:rsid w:val="00083AB6"/>
    <w:rsid w:val="00084A2C"/>
    <w:rsid w:val="00086E61"/>
    <w:rsid w:val="000870DE"/>
    <w:rsid w:val="00093F9C"/>
    <w:rsid w:val="00094810"/>
    <w:rsid w:val="00095E7D"/>
    <w:rsid w:val="00097066"/>
    <w:rsid w:val="00097B58"/>
    <w:rsid w:val="000A122E"/>
    <w:rsid w:val="000A46E3"/>
    <w:rsid w:val="000A58AE"/>
    <w:rsid w:val="000A5D22"/>
    <w:rsid w:val="000B2D9C"/>
    <w:rsid w:val="000B2E3C"/>
    <w:rsid w:val="000B4439"/>
    <w:rsid w:val="000B5E29"/>
    <w:rsid w:val="000C16F2"/>
    <w:rsid w:val="000C2C3C"/>
    <w:rsid w:val="000D4219"/>
    <w:rsid w:val="000D68E4"/>
    <w:rsid w:val="000D7555"/>
    <w:rsid w:val="000E0AFD"/>
    <w:rsid w:val="000E157C"/>
    <w:rsid w:val="000E5BAC"/>
    <w:rsid w:val="000E6BEA"/>
    <w:rsid w:val="000F5BCC"/>
    <w:rsid w:val="000F7F41"/>
    <w:rsid w:val="00100338"/>
    <w:rsid w:val="00103649"/>
    <w:rsid w:val="001060E8"/>
    <w:rsid w:val="00107264"/>
    <w:rsid w:val="001079FE"/>
    <w:rsid w:val="00111560"/>
    <w:rsid w:val="00114668"/>
    <w:rsid w:val="00116299"/>
    <w:rsid w:val="00121AFE"/>
    <w:rsid w:val="0012277A"/>
    <w:rsid w:val="001236A5"/>
    <w:rsid w:val="00130495"/>
    <w:rsid w:val="00131919"/>
    <w:rsid w:val="00132E8B"/>
    <w:rsid w:val="0013320F"/>
    <w:rsid w:val="001334A3"/>
    <w:rsid w:val="001338D6"/>
    <w:rsid w:val="00134A8B"/>
    <w:rsid w:val="001363D6"/>
    <w:rsid w:val="00140E7E"/>
    <w:rsid w:val="00146D6E"/>
    <w:rsid w:val="00147525"/>
    <w:rsid w:val="00147750"/>
    <w:rsid w:val="001513EE"/>
    <w:rsid w:val="00151B4E"/>
    <w:rsid w:val="00151C27"/>
    <w:rsid w:val="0015233B"/>
    <w:rsid w:val="00152868"/>
    <w:rsid w:val="00154DCE"/>
    <w:rsid w:val="00162030"/>
    <w:rsid w:val="00170121"/>
    <w:rsid w:val="0017109F"/>
    <w:rsid w:val="001714D2"/>
    <w:rsid w:val="0017354A"/>
    <w:rsid w:val="001741B4"/>
    <w:rsid w:val="00175046"/>
    <w:rsid w:val="00182698"/>
    <w:rsid w:val="00185462"/>
    <w:rsid w:val="00185CDE"/>
    <w:rsid w:val="00186413"/>
    <w:rsid w:val="001867D5"/>
    <w:rsid w:val="00192676"/>
    <w:rsid w:val="001973DA"/>
    <w:rsid w:val="00197D09"/>
    <w:rsid w:val="001A17B4"/>
    <w:rsid w:val="001A26D9"/>
    <w:rsid w:val="001A7652"/>
    <w:rsid w:val="001B1841"/>
    <w:rsid w:val="001B3679"/>
    <w:rsid w:val="001B4CB2"/>
    <w:rsid w:val="001B6AD8"/>
    <w:rsid w:val="001C6B4B"/>
    <w:rsid w:val="001D1B96"/>
    <w:rsid w:val="001D2B7D"/>
    <w:rsid w:val="001D358C"/>
    <w:rsid w:val="001D6EA0"/>
    <w:rsid w:val="001E0ADB"/>
    <w:rsid w:val="001E1A02"/>
    <w:rsid w:val="001E2E44"/>
    <w:rsid w:val="001E54CB"/>
    <w:rsid w:val="00206D9B"/>
    <w:rsid w:val="00214ED7"/>
    <w:rsid w:val="00215756"/>
    <w:rsid w:val="002163A8"/>
    <w:rsid w:val="00222284"/>
    <w:rsid w:val="0022308F"/>
    <w:rsid w:val="0022639C"/>
    <w:rsid w:val="00231220"/>
    <w:rsid w:val="00231BFA"/>
    <w:rsid w:val="002350AA"/>
    <w:rsid w:val="0023576D"/>
    <w:rsid w:val="00237414"/>
    <w:rsid w:val="00240477"/>
    <w:rsid w:val="0024297E"/>
    <w:rsid w:val="00243223"/>
    <w:rsid w:val="00243C7F"/>
    <w:rsid w:val="00244290"/>
    <w:rsid w:val="0024767A"/>
    <w:rsid w:val="00253D8D"/>
    <w:rsid w:val="0025471B"/>
    <w:rsid w:val="00264C61"/>
    <w:rsid w:val="00264FEA"/>
    <w:rsid w:val="00265398"/>
    <w:rsid w:val="00265928"/>
    <w:rsid w:val="002709E8"/>
    <w:rsid w:val="00271782"/>
    <w:rsid w:val="0027360E"/>
    <w:rsid w:val="00273706"/>
    <w:rsid w:val="00277711"/>
    <w:rsid w:val="00280C34"/>
    <w:rsid w:val="00280D26"/>
    <w:rsid w:val="0028284D"/>
    <w:rsid w:val="00283D08"/>
    <w:rsid w:val="002873F1"/>
    <w:rsid w:val="00287B9D"/>
    <w:rsid w:val="00287C4C"/>
    <w:rsid w:val="00291F09"/>
    <w:rsid w:val="002961E4"/>
    <w:rsid w:val="00297854"/>
    <w:rsid w:val="002A0D62"/>
    <w:rsid w:val="002B289F"/>
    <w:rsid w:val="002B2E45"/>
    <w:rsid w:val="002B2F06"/>
    <w:rsid w:val="002B60DD"/>
    <w:rsid w:val="002C3DF9"/>
    <w:rsid w:val="002C599C"/>
    <w:rsid w:val="002C61D4"/>
    <w:rsid w:val="002C629F"/>
    <w:rsid w:val="002D0854"/>
    <w:rsid w:val="002D130D"/>
    <w:rsid w:val="002D3124"/>
    <w:rsid w:val="002D416D"/>
    <w:rsid w:val="002D43E0"/>
    <w:rsid w:val="002E14AD"/>
    <w:rsid w:val="002E1C0D"/>
    <w:rsid w:val="002E1E1C"/>
    <w:rsid w:val="002E3609"/>
    <w:rsid w:val="002E3867"/>
    <w:rsid w:val="002E4EC9"/>
    <w:rsid w:val="002E5484"/>
    <w:rsid w:val="002E6FDF"/>
    <w:rsid w:val="002F00CA"/>
    <w:rsid w:val="002F0F05"/>
    <w:rsid w:val="002F1D6F"/>
    <w:rsid w:val="002F4447"/>
    <w:rsid w:val="002F6721"/>
    <w:rsid w:val="002F6C90"/>
    <w:rsid w:val="002F7B50"/>
    <w:rsid w:val="003003DA"/>
    <w:rsid w:val="00300F07"/>
    <w:rsid w:val="00302078"/>
    <w:rsid w:val="003023CA"/>
    <w:rsid w:val="00303109"/>
    <w:rsid w:val="00303765"/>
    <w:rsid w:val="00312397"/>
    <w:rsid w:val="003133F8"/>
    <w:rsid w:val="003166C3"/>
    <w:rsid w:val="003176D6"/>
    <w:rsid w:val="00317FA6"/>
    <w:rsid w:val="003204F4"/>
    <w:rsid w:val="00320A77"/>
    <w:rsid w:val="003226D9"/>
    <w:rsid w:val="0032518F"/>
    <w:rsid w:val="00325B65"/>
    <w:rsid w:val="00325D5A"/>
    <w:rsid w:val="003305A9"/>
    <w:rsid w:val="00333955"/>
    <w:rsid w:val="00334273"/>
    <w:rsid w:val="00335347"/>
    <w:rsid w:val="00335ADF"/>
    <w:rsid w:val="003408F7"/>
    <w:rsid w:val="00345BB5"/>
    <w:rsid w:val="00345C4A"/>
    <w:rsid w:val="00347308"/>
    <w:rsid w:val="00347F8C"/>
    <w:rsid w:val="00350104"/>
    <w:rsid w:val="003526DC"/>
    <w:rsid w:val="00353FC7"/>
    <w:rsid w:val="00354EF9"/>
    <w:rsid w:val="00362703"/>
    <w:rsid w:val="00362F4C"/>
    <w:rsid w:val="003658D8"/>
    <w:rsid w:val="003663CC"/>
    <w:rsid w:val="00371F8C"/>
    <w:rsid w:val="00371F99"/>
    <w:rsid w:val="00372437"/>
    <w:rsid w:val="0037245C"/>
    <w:rsid w:val="0037330C"/>
    <w:rsid w:val="003735B7"/>
    <w:rsid w:val="003740BD"/>
    <w:rsid w:val="00376273"/>
    <w:rsid w:val="003762F5"/>
    <w:rsid w:val="003774D4"/>
    <w:rsid w:val="00380FB1"/>
    <w:rsid w:val="003840D4"/>
    <w:rsid w:val="00386662"/>
    <w:rsid w:val="00386C41"/>
    <w:rsid w:val="0038723E"/>
    <w:rsid w:val="00390AA3"/>
    <w:rsid w:val="00392A31"/>
    <w:rsid w:val="00394733"/>
    <w:rsid w:val="00394C30"/>
    <w:rsid w:val="00396F70"/>
    <w:rsid w:val="003A1126"/>
    <w:rsid w:val="003A137B"/>
    <w:rsid w:val="003A1503"/>
    <w:rsid w:val="003A4C00"/>
    <w:rsid w:val="003A53A3"/>
    <w:rsid w:val="003A6E02"/>
    <w:rsid w:val="003B109B"/>
    <w:rsid w:val="003B510B"/>
    <w:rsid w:val="003B5435"/>
    <w:rsid w:val="003B5E19"/>
    <w:rsid w:val="003C005C"/>
    <w:rsid w:val="003C2D99"/>
    <w:rsid w:val="003C37BB"/>
    <w:rsid w:val="003C6DC7"/>
    <w:rsid w:val="003C74E6"/>
    <w:rsid w:val="003D003B"/>
    <w:rsid w:val="003D14EB"/>
    <w:rsid w:val="003D5D37"/>
    <w:rsid w:val="003D646F"/>
    <w:rsid w:val="003E0973"/>
    <w:rsid w:val="003E2962"/>
    <w:rsid w:val="003E365F"/>
    <w:rsid w:val="003E5201"/>
    <w:rsid w:val="003E7077"/>
    <w:rsid w:val="003F1430"/>
    <w:rsid w:val="003F20F5"/>
    <w:rsid w:val="00400E8B"/>
    <w:rsid w:val="004011CC"/>
    <w:rsid w:val="00401982"/>
    <w:rsid w:val="004021D0"/>
    <w:rsid w:val="004032F6"/>
    <w:rsid w:val="00404898"/>
    <w:rsid w:val="00404BB5"/>
    <w:rsid w:val="004050A8"/>
    <w:rsid w:val="004051E0"/>
    <w:rsid w:val="00407AEC"/>
    <w:rsid w:val="00415863"/>
    <w:rsid w:val="004167CA"/>
    <w:rsid w:val="00420604"/>
    <w:rsid w:val="00422C81"/>
    <w:rsid w:val="004256F9"/>
    <w:rsid w:val="00443628"/>
    <w:rsid w:val="004439A8"/>
    <w:rsid w:val="00443B0F"/>
    <w:rsid w:val="004614E5"/>
    <w:rsid w:val="0046685B"/>
    <w:rsid w:val="004701B8"/>
    <w:rsid w:val="004707CE"/>
    <w:rsid w:val="00472444"/>
    <w:rsid w:val="004733F8"/>
    <w:rsid w:val="0048067A"/>
    <w:rsid w:val="0048404D"/>
    <w:rsid w:val="00485BC8"/>
    <w:rsid w:val="00491884"/>
    <w:rsid w:val="0049387C"/>
    <w:rsid w:val="00497136"/>
    <w:rsid w:val="004A15BC"/>
    <w:rsid w:val="004A306E"/>
    <w:rsid w:val="004A60D1"/>
    <w:rsid w:val="004A68F5"/>
    <w:rsid w:val="004A6C85"/>
    <w:rsid w:val="004B09B6"/>
    <w:rsid w:val="004B0A9C"/>
    <w:rsid w:val="004B421C"/>
    <w:rsid w:val="004B609F"/>
    <w:rsid w:val="004B6DB0"/>
    <w:rsid w:val="004C1EB0"/>
    <w:rsid w:val="004C3472"/>
    <w:rsid w:val="004C4D0E"/>
    <w:rsid w:val="004C51E3"/>
    <w:rsid w:val="004C5DD3"/>
    <w:rsid w:val="004C782C"/>
    <w:rsid w:val="004D71F5"/>
    <w:rsid w:val="004E0774"/>
    <w:rsid w:val="004E1A4F"/>
    <w:rsid w:val="004E2933"/>
    <w:rsid w:val="004E4054"/>
    <w:rsid w:val="004E4329"/>
    <w:rsid w:val="004E6152"/>
    <w:rsid w:val="004E77AD"/>
    <w:rsid w:val="004E7AC2"/>
    <w:rsid w:val="004F7799"/>
    <w:rsid w:val="005021E5"/>
    <w:rsid w:val="00503CB5"/>
    <w:rsid w:val="00503E33"/>
    <w:rsid w:val="00507C85"/>
    <w:rsid w:val="005116AD"/>
    <w:rsid w:val="00512E9A"/>
    <w:rsid w:val="00515449"/>
    <w:rsid w:val="00515B0A"/>
    <w:rsid w:val="00516D3C"/>
    <w:rsid w:val="00517464"/>
    <w:rsid w:val="005177C4"/>
    <w:rsid w:val="00517934"/>
    <w:rsid w:val="005201D9"/>
    <w:rsid w:val="00520B38"/>
    <w:rsid w:val="00526669"/>
    <w:rsid w:val="0052669E"/>
    <w:rsid w:val="0053388E"/>
    <w:rsid w:val="005407FB"/>
    <w:rsid w:val="00540BBA"/>
    <w:rsid w:val="00542AA8"/>
    <w:rsid w:val="00545601"/>
    <w:rsid w:val="005470C1"/>
    <w:rsid w:val="00550FFF"/>
    <w:rsid w:val="0055505D"/>
    <w:rsid w:val="00555B4E"/>
    <w:rsid w:val="00561802"/>
    <w:rsid w:val="00562018"/>
    <w:rsid w:val="005634B9"/>
    <w:rsid w:val="00565D01"/>
    <w:rsid w:val="00566B65"/>
    <w:rsid w:val="0056799C"/>
    <w:rsid w:val="00575E77"/>
    <w:rsid w:val="0057604C"/>
    <w:rsid w:val="005768C5"/>
    <w:rsid w:val="0058303F"/>
    <w:rsid w:val="0058424B"/>
    <w:rsid w:val="00585CF0"/>
    <w:rsid w:val="005864DA"/>
    <w:rsid w:val="00587130"/>
    <w:rsid w:val="005875AB"/>
    <w:rsid w:val="005878BB"/>
    <w:rsid w:val="00587EA5"/>
    <w:rsid w:val="00591BB6"/>
    <w:rsid w:val="0059412D"/>
    <w:rsid w:val="005944AC"/>
    <w:rsid w:val="00595382"/>
    <w:rsid w:val="005A0708"/>
    <w:rsid w:val="005A074C"/>
    <w:rsid w:val="005A4703"/>
    <w:rsid w:val="005A68E2"/>
    <w:rsid w:val="005A6957"/>
    <w:rsid w:val="005A7CEE"/>
    <w:rsid w:val="005B1DD0"/>
    <w:rsid w:val="005B3832"/>
    <w:rsid w:val="005C35C3"/>
    <w:rsid w:val="005C4026"/>
    <w:rsid w:val="005C5303"/>
    <w:rsid w:val="005C556C"/>
    <w:rsid w:val="005C5E1D"/>
    <w:rsid w:val="005D5DE5"/>
    <w:rsid w:val="005D6DCE"/>
    <w:rsid w:val="005D734B"/>
    <w:rsid w:val="005E0C22"/>
    <w:rsid w:val="005E18F8"/>
    <w:rsid w:val="005E1977"/>
    <w:rsid w:val="005E2011"/>
    <w:rsid w:val="005E457D"/>
    <w:rsid w:val="005E6F93"/>
    <w:rsid w:val="005F0390"/>
    <w:rsid w:val="005F4103"/>
    <w:rsid w:val="005F4452"/>
    <w:rsid w:val="005F51E8"/>
    <w:rsid w:val="005F6340"/>
    <w:rsid w:val="005F6F65"/>
    <w:rsid w:val="006039B2"/>
    <w:rsid w:val="00604B1A"/>
    <w:rsid w:val="00606708"/>
    <w:rsid w:val="0061057F"/>
    <w:rsid w:val="0061216F"/>
    <w:rsid w:val="00615AD9"/>
    <w:rsid w:val="00621C32"/>
    <w:rsid w:val="00623922"/>
    <w:rsid w:val="006254B1"/>
    <w:rsid w:val="00626858"/>
    <w:rsid w:val="00630CD2"/>
    <w:rsid w:val="00632B5C"/>
    <w:rsid w:val="006337A0"/>
    <w:rsid w:val="00633B70"/>
    <w:rsid w:val="00635731"/>
    <w:rsid w:val="006359AB"/>
    <w:rsid w:val="0064231A"/>
    <w:rsid w:val="00647B33"/>
    <w:rsid w:val="00651362"/>
    <w:rsid w:val="00651653"/>
    <w:rsid w:val="00656EE7"/>
    <w:rsid w:val="00661E56"/>
    <w:rsid w:val="006643DC"/>
    <w:rsid w:val="00667372"/>
    <w:rsid w:val="0067406E"/>
    <w:rsid w:val="006752E1"/>
    <w:rsid w:val="006759CE"/>
    <w:rsid w:val="00681DB9"/>
    <w:rsid w:val="00682ED2"/>
    <w:rsid w:val="006842A9"/>
    <w:rsid w:val="00684724"/>
    <w:rsid w:val="00686FB2"/>
    <w:rsid w:val="00691DDB"/>
    <w:rsid w:val="006931BA"/>
    <w:rsid w:val="00695AC9"/>
    <w:rsid w:val="00695B6E"/>
    <w:rsid w:val="00696642"/>
    <w:rsid w:val="00697516"/>
    <w:rsid w:val="00697A6A"/>
    <w:rsid w:val="00697BDA"/>
    <w:rsid w:val="006A578F"/>
    <w:rsid w:val="006B0170"/>
    <w:rsid w:val="006B1F15"/>
    <w:rsid w:val="006B2B4B"/>
    <w:rsid w:val="006B2E83"/>
    <w:rsid w:val="006B3407"/>
    <w:rsid w:val="006B3502"/>
    <w:rsid w:val="006B6151"/>
    <w:rsid w:val="006B6F9C"/>
    <w:rsid w:val="006C1AD0"/>
    <w:rsid w:val="006C2AE5"/>
    <w:rsid w:val="006C6ED1"/>
    <w:rsid w:val="006C7A1B"/>
    <w:rsid w:val="006D0371"/>
    <w:rsid w:val="006D0D4F"/>
    <w:rsid w:val="006D0F62"/>
    <w:rsid w:val="006D3FBD"/>
    <w:rsid w:val="006D55F9"/>
    <w:rsid w:val="006D6D4A"/>
    <w:rsid w:val="006D7CC5"/>
    <w:rsid w:val="006E1AF7"/>
    <w:rsid w:val="006E1E8C"/>
    <w:rsid w:val="006E5048"/>
    <w:rsid w:val="006E544B"/>
    <w:rsid w:val="006E58D6"/>
    <w:rsid w:val="006E7B03"/>
    <w:rsid w:val="006F2674"/>
    <w:rsid w:val="006F42B7"/>
    <w:rsid w:val="006F50F5"/>
    <w:rsid w:val="006F5213"/>
    <w:rsid w:val="006F549A"/>
    <w:rsid w:val="006F5DAC"/>
    <w:rsid w:val="006F7109"/>
    <w:rsid w:val="007003B4"/>
    <w:rsid w:val="00701BD4"/>
    <w:rsid w:val="00703B21"/>
    <w:rsid w:val="00704460"/>
    <w:rsid w:val="00704645"/>
    <w:rsid w:val="00704AAA"/>
    <w:rsid w:val="007101A6"/>
    <w:rsid w:val="00710B84"/>
    <w:rsid w:val="00712A4A"/>
    <w:rsid w:val="00713279"/>
    <w:rsid w:val="00714E6E"/>
    <w:rsid w:val="0071513A"/>
    <w:rsid w:val="0071557E"/>
    <w:rsid w:val="00721785"/>
    <w:rsid w:val="00721D87"/>
    <w:rsid w:val="00723246"/>
    <w:rsid w:val="00723847"/>
    <w:rsid w:val="00723991"/>
    <w:rsid w:val="00723DD0"/>
    <w:rsid w:val="00724957"/>
    <w:rsid w:val="00726F21"/>
    <w:rsid w:val="007305DE"/>
    <w:rsid w:val="00730C17"/>
    <w:rsid w:val="00731170"/>
    <w:rsid w:val="00731544"/>
    <w:rsid w:val="007339B4"/>
    <w:rsid w:val="00733F07"/>
    <w:rsid w:val="007372CD"/>
    <w:rsid w:val="00737D6C"/>
    <w:rsid w:val="00742519"/>
    <w:rsid w:val="007428FC"/>
    <w:rsid w:val="007430F2"/>
    <w:rsid w:val="0074419F"/>
    <w:rsid w:val="007452A0"/>
    <w:rsid w:val="0075230B"/>
    <w:rsid w:val="0075241B"/>
    <w:rsid w:val="007525B8"/>
    <w:rsid w:val="00753B55"/>
    <w:rsid w:val="007549C9"/>
    <w:rsid w:val="00754FEE"/>
    <w:rsid w:val="00755938"/>
    <w:rsid w:val="0075661C"/>
    <w:rsid w:val="00756C40"/>
    <w:rsid w:val="00757DBF"/>
    <w:rsid w:val="0076305F"/>
    <w:rsid w:val="00763BB4"/>
    <w:rsid w:val="00764D49"/>
    <w:rsid w:val="0076548E"/>
    <w:rsid w:val="00767FB1"/>
    <w:rsid w:val="007763EA"/>
    <w:rsid w:val="007818B1"/>
    <w:rsid w:val="00782747"/>
    <w:rsid w:val="00782DF0"/>
    <w:rsid w:val="00791274"/>
    <w:rsid w:val="007938CF"/>
    <w:rsid w:val="00795E53"/>
    <w:rsid w:val="007961EF"/>
    <w:rsid w:val="00796CF3"/>
    <w:rsid w:val="00797D2D"/>
    <w:rsid w:val="007A0912"/>
    <w:rsid w:val="007A67B4"/>
    <w:rsid w:val="007A6C88"/>
    <w:rsid w:val="007B1181"/>
    <w:rsid w:val="007B20C5"/>
    <w:rsid w:val="007B2B77"/>
    <w:rsid w:val="007B3029"/>
    <w:rsid w:val="007B3ED2"/>
    <w:rsid w:val="007B406A"/>
    <w:rsid w:val="007B43F9"/>
    <w:rsid w:val="007C1114"/>
    <w:rsid w:val="007C12C1"/>
    <w:rsid w:val="007C3072"/>
    <w:rsid w:val="007C6657"/>
    <w:rsid w:val="007C69E3"/>
    <w:rsid w:val="007D0D7C"/>
    <w:rsid w:val="007D2258"/>
    <w:rsid w:val="007D6CA2"/>
    <w:rsid w:val="007D7533"/>
    <w:rsid w:val="007D77BC"/>
    <w:rsid w:val="007E0E88"/>
    <w:rsid w:val="007E6E60"/>
    <w:rsid w:val="007F0BFC"/>
    <w:rsid w:val="007F72EE"/>
    <w:rsid w:val="007F76DD"/>
    <w:rsid w:val="00800877"/>
    <w:rsid w:val="008014AB"/>
    <w:rsid w:val="008104D5"/>
    <w:rsid w:val="00810D32"/>
    <w:rsid w:val="0081117A"/>
    <w:rsid w:val="0081296B"/>
    <w:rsid w:val="00814188"/>
    <w:rsid w:val="00814322"/>
    <w:rsid w:val="00814B6D"/>
    <w:rsid w:val="0081793C"/>
    <w:rsid w:val="00821E0D"/>
    <w:rsid w:val="00821FDB"/>
    <w:rsid w:val="00823043"/>
    <w:rsid w:val="0082604D"/>
    <w:rsid w:val="00830098"/>
    <w:rsid w:val="00830F5B"/>
    <w:rsid w:val="008324E9"/>
    <w:rsid w:val="0083331C"/>
    <w:rsid w:val="00834B28"/>
    <w:rsid w:val="00834D41"/>
    <w:rsid w:val="00835288"/>
    <w:rsid w:val="00837A20"/>
    <w:rsid w:val="00837C9D"/>
    <w:rsid w:val="008409D4"/>
    <w:rsid w:val="00841136"/>
    <w:rsid w:val="00841C7B"/>
    <w:rsid w:val="0084452F"/>
    <w:rsid w:val="00845930"/>
    <w:rsid w:val="00853B3D"/>
    <w:rsid w:val="00857FFE"/>
    <w:rsid w:val="00860630"/>
    <w:rsid w:val="00860B8B"/>
    <w:rsid w:val="0086218C"/>
    <w:rsid w:val="008637CC"/>
    <w:rsid w:val="008660A3"/>
    <w:rsid w:val="008704CF"/>
    <w:rsid w:val="00871CE7"/>
    <w:rsid w:val="00875855"/>
    <w:rsid w:val="008764CA"/>
    <w:rsid w:val="00880C05"/>
    <w:rsid w:val="00880CCD"/>
    <w:rsid w:val="008821EC"/>
    <w:rsid w:val="00882DEE"/>
    <w:rsid w:val="00887808"/>
    <w:rsid w:val="00890AD4"/>
    <w:rsid w:val="00894A3F"/>
    <w:rsid w:val="00895944"/>
    <w:rsid w:val="00896B63"/>
    <w:rsid w:val="008975D9"/>
    <w:rsid w:val="00897C8E"/>
    <w:rsid w:val="008A05A0"/>
    <w:rsid w:val="008A4B92"/>
    <w:rsid w:val="008A68F3"/>
    <w:rsid w:val="008A6921"/>
    <w:rsid w:val="008B1173"/>
    <w:rsid w:val="008B573D"/>
    <w:rsid w:val="008B7309"/>
    <w:rsid w:val="008C0492"/>
    <w:rsid w:val="008C1998"/>
    <w:rsid w:val="008C2363"/>
    <w:rsid w:val="008C3B66"/>
    <w:rsid w:val="008C5519"/>
    <w:rsid w:val="008C7A46"/>
    <w:rsid w:val="008D1FC2"/>
    <w:rsid w:val="008D4AE3"/>
    <w:rsid w:val="008D57FE"/>
    <w:rsid w:val="008E367D"/>
    <w:rsid w:val="008E45F1"/>
    <w:rsid w:val="008E5149"/>
    <w:rsid w:val="008E5416"/>
    <w:rsid w:val="008E6988"/>
    <w:rsid w:val="008E6FB8"/>
    <w:rsid w:val="008F0AA5"/>
    <w:rsid w:val="008F3F0E"/>
    <w:rsid w:val="008F5ABA"/>
    <w:rsid w:val="008F6BFA"/>
    <w:rsid w:val="008F7C18"/>
    <w:rsid w:val="00901A09"/>
    <w:rsid w:val="00901B24"/>
    <w:rsid w:val="00905EAC"/>
    <w:rsid w:val="00913142"/>
    <w:rsid w:val="00914029"/>
    <w:rsid w:val="00915ABC"/>
    <w:rsid w:val="00922451"/>
    <w:rsid w:val="00925674"/>
    <w:rsid w:val="00925C4D"/>
    <w:rsid w:val="009265A2"/>
    <w:rsid w:val="009318A2"/>
    <w:rsid w:val="0093523A"/>
    <w:rsid w:val="009353CF"/>
    <w:rsid w:val="009355A3"/>
    <w:rsid w:val="009375B3"/>
    <w:rsid w:val="00941D6F"/>
    <w:rsid w:val="00944B61"/>
    <w:rsid w:val="0094512A"/>
    <w:rsid w:val="009473DF"/>
    <w:rsid w:val="0094756C"/>
    <w:rsid w:val="0095155D"/>
    <w:rsid w:val="00952CD3"/>
    <w:rsid w:val="00954454"/>
    <w:rsid w:val="00960AD8"/>
    <w:rsid w:val="00962B41"/>
    <w:rsid w:val="00965840"/>
    <w:rsid w:val="009709E3"/>
    <w:rsid w:val="00971080"/>
    <w:rsid w:val="00971D1A"/>
    <w:rsid w:val="00971FA5"/>
    <w:rsid w:val="00975470"/>
    <w:rsid w:val="00981955"/>
    <w:rsid w:val="009839FC"/>
    <w:rsid w:val="009851A3"/>
    <w:rsid w:val="0098612D"/>
    <w:rsid w:val="00990C3E"/>
    <w:rsid w:val="00993566"/>
    <w:rsid w:val="0099660D"/>
    <w:rsid w:val="009978F4"/>
    <w:rsid w:val="009A1B08"/>
    <w:rsid w:val="009A3312"/>
    <w:rsid w:val="009A6643"/>
    <w:rsid w:val="009B07FB"/>
    <w:rsid w:val="009B0D8F"/>
    <w:rsid w:val="009B2C9E"/>
    <w:rsid w:val="009B52EE"/>
    <w:rsid w:val="009C74B9"/>
    <w:rsid w:val="009D005B"/>
    <w:rsid w:val="009D2F6A"/>
    <w:rsid w:val="009D727C"/>
    <w:rsid w:val="009E0C21"/>
    <w:rsid w:val="009E4D09"/>
    <w:rsid w:val="009E4DB0"/>
    <w:rsid w:val="009E56CA"/>
    <w:rsid w:val="009E708F"/>
    <w:rsid w:val="009E7F0B"/>
    <w:rsid w:val="009F2929"/>
    <w:rsid w:val="009F4A5E"/>
    <w:rsid w:val="009F4F52"/>
    <w:rsid w:val="009F5DB0"/>
    <w:rsid w:val="009F6FB4"/>
    <w:rsid w:val="00A02577"/>
    <w:rsid w:val="00A034FC"/>
    <w:rsid w:val="00A03CF7"/>
    <w:rsid w:val="00A0501D"/>
    <w:rsid w:val="00A06F41"/>
    <w:rsid w:val="00A07E68"/>
    <w:rsid w:val="00A1256E"/>
    <w:rsid w:val="00A148DD"/>
    <w:rsid w:val="00A22262"/>
    <w:rsid w:val="00A23286"/>
    <w:rsid w:val="00A246AC"/>
    <w:rsid w:val="00A24B0D"/>
    <w:rsid w:val="00A27462"/>
    <w:rsid w:val="00A27B9F"/>
    <w:rsid w:val="00A31607"/>
    <w:rsid w:val="00A32C4A"/>
    <w:rsid w:val="00A35784"/>
    <w:rsid w:val="00A40FD8"/>
    <w:rsid w:val="00A41445"/>
    <w:rsid w:val="00A44CA0"/>
    <w:rsid w:val="00A461BF"/>
    <w:rsid w:val="00A46AC6"/>
    <w:rsid w:val="00A4735A"/>
    <w:rsid w:val="00A524E1"/>
    <w:rsid w:val="00A5275C"/>
    <w:rsid w:val="00A55BAD"/>
    <w:rsid w:val="00A6318A"/>
    <w:rsid w:val="00A64859"/>
    <w:rsid w:val="00A7009D"/>
    <w:rsid w:val="00A70DCF"/>
    <w:rsid w:val="00A7398F"/>
    <w:rsid w:val="00A76114"/>
    <w:rsid w:val="00A80872"/>
    <w:rsid w:val="00A80A5D"/>
    <w:rsid w:val="00A80BB6"/>
    <w:rsid w:val="00A81C3C"/>
    <w:rsid w:val="00A82602"/>
    <w:rsid w:val="00A8288B"/>
    <w:rsid w:val="00A82918"/>
    <w:rsid w:val="00A835A8"/>
    <w:rsid w:val="00A839C1"/>
    <w:rsid w:val="00A84601"/>
    <w:rsid w:val="00A84FB9"/>
    <w:rsid w:val="00A86AF0"/>
    <w:rsid w:val="00A86ED5"/>
    <w:rsid w:val="00A91D7C"/>
    <w:rsid w:val="00A9460F"/>
    <w:rsid w:val="00A94708"/>
    <w:rsid w:val="00A96263"/>
    <w:rsid w:val="00A96C9D"/>
    <w:rsid w:val="00A970F0"/>
    <w:rsid w:val="00AA1455"/>
    <w:rsid w:val="00AA37C9"/>
    <w:rsid w:val="00AA6DF1"/>
    <w:rsid w:val="00AB3967"/>
    <w:rsid w:val="00AB45D3"/>
    <w:rsid w:val="00AB6CE3"/>
    <w:rsid w:val="00AB6D10"/>
    <w:rsid w:val="00AC3E77"/>
    <w:rsid w:val="00AC78E4"/>
    <w:rsid w:val="00AD2ADB"/>
    <w:rsid w:val="00AD4657"/>
    <w:rsid w:val="00AD4831"/>
    <w:rsid w:val="00AD4D7B"/>
    <w:rsid w:val="00AD79AB"/>
    <w:rsid w:val="00AD7D8E"/>
    <w:rsid w:val="00AE2CF8"/>
    <w:rsid w:val="00AE3408"/>
    <w:rsid w:val="00AE4AA4"/>
    <w:rsid w:val="00AF0291"/>
    <w:rsid w:val="00AF1891"/>
    <w:rsid w:val="00AF4CFD"/>
    <w:rsid w:val="00AF5125"/>
    <w:rsid w:val="00AF6133"/>
    <w:rsid w:val="00AF771A"/>
    <w:rsid w:val="00B014FD"/>
    <w:rsid w:val="00B10703"/>
    <w:rsid w:val="00B10E2C"/>
    <w:rsid w:val="00B122E6"/>
    <w:rsid w:val="00B123DF"/>
    <w:rsid w:val="00B149AA"/>
    <w:rsid w:val="00B174FD"/>
    <w:rsid w:val="00B17DFA"/>
    <w:rsid w:val="00B22AC9"/>
    <w:rsid w:val="00B32172"/>
    <w:rsid w:val="00B33FEB"/>
    <w:rsid w:val="00B4116B"/>
    <w:rsid w:val="00B461C1"/>
    <w:rsid w:val="00B46397"/>
    <w:rsid w:val="00B606B5"/>
    <w:rsid w:val="00B61CFE"/>
    <w:rsid w:val="00B622A4"/>
    <w:rsid w:val="00B67FF1"/>
    <w:rsid w:val="00B72ED0"/>
    <w:rsid w:val="00B73E3A"/>
    <w:rsid w:val="00B73FC6"/>
    <w:rsid w:val="00B77176"/>
    <w:rsid w:val="00B82F7E"/>
    <w:rsid w:val="00B85392"/>
    <w:rsid w:val="00B91E1D"/>
    <w:rsid w:val="00B9292A"/>
    <w:rsid w:val="00B93C3C"/>
    <w:rsid w:val="00B97C0E"/>
    <w:rsid w:val="00BA07E3"/>
    <w:rsid w:val="00BA0E0E"/>
    <w:rsid w:val="00BA11CF"/>
    <w:rsid w:val="00BA45FF"/>
    <w:rsid w:val="00BA4646"/>
    <w:rsid w:val="00BA7492"/>
    <w:rsid w:val="00BB4705"/>
    <w:rsid w:val="00BD157C"/>
    <w:rsid w:val="00BD41A2"/>
    <w:rsid w:val="00BD4E6C"/>
    <w:rsid w:val="00BE11F1"/>
    <w:rsid w:val="00BE1EC1"/>
    <w:rsid w:val="00BE30AC"/>
    <w:rsid w:val="00BE670B"/>
    <w:rsid w:val="00BF0423"/>
    <w:rsid w:val="00BF29A2"/>
    <w:rsid w:val="00BF2D0B"/>
    <w:rsid w:val="00BF4765"/>
    <w:rsid w:val="00BF7830"/>
    <w:rsid w:val="00BF7968"/>
    <w:rsid w:val="00C01CD4"/>
    <w:rsid w:val="00C0274A"/>
    <w:rsid w:val="00C04294"/>
    <w:rsid w:val="00C11433"/>
    <w:rsid w:val="00C15293"/>
    <w:rsid w:val="00C16A09"/>
    <w:rsid w:val="00C172F9"/>
    <w:rsid w:val="00C22F95"/>
    <w:rsid w:val="00C23E73"/>
    <w:rsid w:val="00C24074"/>
    <w:rsid w:val="00C25738"/>
    <w:rsid w:val="00C30D7A"/>
    <w:rsid w:val="00C33DAD"/>
    <w:rsid w:val="00C35952"/>
    <w:rsid w:val="00C3716F"/>
    <w:rsid w:val="00C40932"/>
    <w:rsid w:val="00C40E7E"/>
    <w:rsid w:val="00C41342"/>
    <w:rsid w:val="00C41C3F"/>
    <w:rsid w:val="00C4655B"/>
    <w:rsid w:val="00C465F5"/>
    <w:rsid w:val="00C473D1"/>
    <w:rsid w:val="00C51823"/>
    <w:rsid w:val="00C550B0"/>
    <w:rsid w:val="00C55D77"/>
    <w:rsid w:val="00C61855"/>
    <w:rsid w:val="00C621E0"/>
    <w:rsid w:val="00C62ABB"/>
    <w:rsid w:val="00C63BB8"/>
    <w:rsid w:val="00C665E2"/>
    <w:rsid w:val="00C66A66"/>
    <w:rsid w:val="00C72A37"/>
    <w:rsid w:val="00C74369"/>
    <w:rsid w:val="00C763BA"/>
    <w:rsid w:val="00C76D0A"/>
    <w:rsid w:val="00C77A9C"/>
    <w:rsid w:val="00C806AE"/>
    <w:rsid w:val="00C85BEE"/>
    <w:rsid w:val="00C9161F"/>
    <w:rsid w:val="00C91A27"/>
    <w:rsid w:val="00C95BE2"/>
    <w:rsid w:val="00CA24AC"/>
    <w:rsid w:val="00CA2ABA"/>
    <w:rsid w:val="00CA522B"/>
    <w:rsid w:val="00CA68BC"/>
    <w:rsid w:val="00CB12A4"/>
    <w:rsid w:val="00CB5A97"/>
    <w:rsid w:val="00CC220F"/>
    <w:rsid w:val="00CC23BA"/>
    <w:rsid w:val="00CC3311"/>
    <w:rsid w:val="00CC7201"/>
    <w:rsid w:val="00CC7774"/>
    <w:rsid w:val="00CC7EE7"/>
    <w:rsid w:val="00CD03BE"/>
    <w:rsid w:val="00CD145A"/>
    <w:rsid w:val="00CD326D"/>
    <w:rsid w:val="00CD4D09"/>
    <w:rsid w:val="00CD6E75"/>
    <w:rsid w:val="00CD7070"/>
    <w:rsid w:val="00CE06F5"/>
    <w:rsid w:val="00CE2BAA"/>
    <w:rsid w:val="00CE3349"/>
    <w:rsid w:val="00CE3DDC"/>
    <w:rsid w:val="00CE4278"/>
    <w:rsid w:val="00CE6588"/>
    <w:rsid w:val="00CF1DAE"/>
    <w:rsid w:val="00CF33A7"/>
    <w:rsid w:val="00CF4534"/>
    <w:rsid w:val="00CF7B4F"/>
    <w:rsid w:val="00D0022E"/>
    <w:rsid w:val="00D0105A"/>
    <w:rsid w:val="00D01B46"/>
    <w:rsid w:val="00D0312C"/>
    <w:rsid w:val="00D037F8"/>
    <w:rsid w:val="00D04EE3"/>
    <w:rsid w:val="00D05570"/>
    <w:rsid w:val="00D056AE"/>
    <w:rsid w:val="00D06515"/>
    <w:rsid w:val="00D10A4B"/>
    <w:rsid w:val="00D1303E"/>
    <w:rsid w:val="00D15E98"/>
    <w:rsid w:val="00D15EEF"/>
    <w:rsid w:val="00D2202B"/>
    <w:rsid w:val="00D236FD"/>
    <w:rsid w:val="00D25432"/>
    <w:rsid w:val="00D26E36"/>
    <w:rsid w:val="00D33E6D"/>
    <w:rsid w:val="00D34A79"/>
    <w:rsid w:val="00D35A9A"/>
    <w:rsid w:val="00D36CF4"/>
    <w:rsid w:val="00D43556"/>
    <w:rsid w:val="00D50D22"/>
    <w:rsid w:val="00D5104B"/>
    <w:rsid w:val="00D52493"/>
    <w:rsid w:val="00D55621"/>
    <w:rsid w:val="00D56FF9"/>
    <w:rsid w:val="00D60071"/>
    <w:rsid w:val="00D60ABB"/>
    <w:rsid w:val="00D61911"/>
    <w:rsid w:val="00D64705"/>
    <w:rsid w:val="00D6518A"/>
    <w:rsid w:val="00D67712"/>
    <w:rsid w:val="00D72714"/>
    <w:rsid w:val="00D75E8B"/>
    <w:rsid w:val="00D810DE"/>
    <w:rsid w:val="00D8148F"/>
    <w:rsid w:val="00D820E7"/>
    <w:rsid w:val="00D825F9"/>
    <w:rsid w:val="00D846C4"/>
    <w:rsid w:val="00D917C6"/>
    <w:rsid w:val="00D92807"/>
    <w:rsid w:val="00D94CE8"/>
    <w:rsid w:val="00D9580F"/>
    <w:rsid w:val="00D964C9"/>
    <w:rsid w:val="00D9753D"/>
    <w:rsid w:val="00D97575"/>
    <w:rsid w:val="00D97DF3"/>
    <w:rsid w:val="00DA15C3"/>
    <w:rsid w:val="00DA2154"/>
    <w:rsid w:val="00DA4D62"/>
    <w:rsid w:val="00DA5F51"/>
    <w:rsid w:val="00DA6C1A"/>
    <w:rsid w:val="00DB0F8E"/>
    <w:rsid w:val="00DB28D6"/>
    <w:rsid w:val="00DB4E9D"/>
    <w:rsid w:val="00DB5BEB"/>
    <w:rsid w:val="00DB6C26"/>
    <w:rsid w:val="00DC70F8"/>
    <w:rsid w:val="00DC7770"/>
    <w:rsid w:val="00DC7D66"/>
    <w:rsid w:val="00DC7F27"/>
    <w:rsid w:val="00DD056B"/>
    <w:rsid w:val="00DD2821"/>
    <w:rsid w:val="00DD2D56"/>
    <w:rsid w:val="00DD5B11"/>
    <w:rsid w:val="00DD6730"/>
    <w:rsid w:val="00DD7ECF"/>
    <w:rsid w:val="00DE216B"/>
    <w:rsid w:val="00DE420C"/>
    <w:rsid w:val="00DE4B27"/>
    <w:rsid w:val="00DE4EB7"/>
    <w:rsid w:val="00DE6AB0"/>
    <w:rsid w:val="00DF0E52"/>
    <w:rsid w:val="00DF1007"/>
    <w:rsid w:val="00DF1D5F"/>
    <w:rsid w:val="00DF262D"/>
    <w:rsid w:val="00DF6417"/>
    <w:rsid w:val="00E01E69"/>
    <w:rsid w:val="00E03463"/>
    <w:rsid w:val="00E12067"/>
    <w:rsid w:val="00E2150A"/>
    <w:rsid w:val="00E239B1"/>
    <w:rsid w:val="00E2618D"/>
    <w:rsid w:val="00E263BA"/>
    <w:rsid w:val="00E26C17"/>
    <w:rsid w:val="00E27E39"/>
    <w:rsid w:val="00E3083D"/>
    <w:rsid w:val="00E32909"/>
    <w:rsid w:val="00E33A40"/>
    <w:rsid w:val="00E34987"/>
    <w:rsid w:val="00E406FE"/>
    <w:rsid w:val="00E44EAB"/>
    <w:rsid w:val="00E51117"/>
    <w:rsid w:val="00E51E20"/>
    <w:rsid w:val="00E52964"/>
    <w:rsid w:val="00E62290"/>
    <w:rsid w:val="00E623F5"/>
    <w:rsid w:val="00E70376"/>
    <w:rsid w:val="00E70882"/>
    <w:rsid w:val="00E70ED3"/>
    <w:rsid w:val="00E7172F"/>
    <w:rsid w:val="00E73519"/>
    <w:rsid w:val="00E739D4"/>
    <w:rsid w:val="00E749CC"/>
    <w:rsid w:val="00E75342"/>
    <w:rsid w:val="00E75401"/>
    <w:rsid w:val="00E76868"/>
    <w:rsid w:val="00E8053A"/>
    <w:rsid w:val="00E81387"/>
    <w:rsid w:val="00E82D8C"/>
    <w:rsid w:val="00E83DE0"/>
    <w:rsid w:val="00E86C33"/>
    <w:rsid w:val="00E873B5"/>
    <w:rsid w:val="00E901EA"/>
    <w:rsid w:val="00E9398E"/>
    <w:rsid w:val="00E9721A"/>
    <w:rsid w:val="00EA03B9"/>
    <w:rsid w:val="00EA1748"/>
    <w:rsid w:val="00EA5DD6"/>
    <w:rsid w:val="00EA625C"/>
    <w:rsid w:val="00EA6538"/>
    <w:rsid w:val="00EA7B43"/>
    <w:rsid w:val="00EA7ECB"/>
    <w:rsid w:val="00EB0920"/>
    <w:rsid w:val="00EB2E36"/>
    <w:rsid w:val="00EB3016"/>
    <w:rsid w:val="00EB4B63"/>
    <w:rsid w:val="00EB66F3"/>
    <w:rsid w:val="00EB6E22"/>
    <w:rsid w:val="00EC1255"/>
    <w:rsid w:val="00EC2EC2"/>
    <w:rsid w:val="00EC3852"/>
    <w:rsid w:val="00EC5934"/>
    <w:rsid w:val="00EC7C58"/>
    <w:rsid w:val="00ED2BE6"/>
    <w:rsid w:val="00ED5860"/>
    <w:rsid w:val="00ED6732"/>
    <w:rsid w:val="00ED708B"/>
    <w:rsid w:val="00EE0225"/>
    <w:rsid w:val="00EE0D04"/>
    <w:rsid w:val="00EE4FC2"/>
    <w:rsid w:val="00EE55AA"/>
    <w:rsid w:val="00EF3148"/>
    <w:rsid w:val="00EF5934"/>
    <w:rsid w:val="00EF6717"/>
    <w:rsid w:val="00F002DE"/>
    <w:rsid w:val="00F007A2"/>
    <w:rsid w:val="00F01F32"/>
    <w:rsid w:val="00F02593"/>
    <w:rsid w:val="00F032A9"/>
    <w:rsid w:val="00F038F5"/>
    <w:rsid w:val="00F0429F"/>
    <w:rsid w:val="00F047C4"/>
    <w:rsid w:val="00F05FC0"/>
    <w:rsid w:val="00F069E8"/>
    <w:rsid w:val="00F07A6E"/>
    <w:rsid w:val="00F108E1"/>
    <w:rsid w:val="00F15E84"/>
    <w:rsid w:val="00F20566"/>
    <w:rsid w:val="00F21074"/>
    <w:rsid w:val="00F2481F"/>
    <w:rsid w:val="00F2574E"/>
    <w:rsid w:val="00F26619"/>
    <w:rsid w:val="00F27326"/>
    <w:rsid w:val="00F27D5C"/>
    <w:rsid w:val="00F30383"/>
    <w:rsid w:val="00F3265C"/>
    <w:rsid w:val="00F33257"/>
    <w:rsid w:val="00F40ADF"/>
    <w:rsid w:val="00F4214B"/>
    <w:rsid w:val="00F44F26"/>
    <w:rsid w:val="00F46E59"/>
    <w:rsid w:val="00F474DD"/>
    <w:rsid w:val="00F503C8"/>
    <w:rsid w:val="00F51317"/>
    <w:rsid w:val="00F52A2F"/>
    <w:rsid w:val="00F53E13"/>
    <w:rsid w:val="00F55B25"/>
    <w:rsid w:val="00F6014C"/>
    <w:rsid w:val="00F60A45"/>
    <w:rsid w:val="00F61355"/>
    <w:rsid w:val="00F61F52"/>
    <w:rsid w:val="00F62202"/>
    <w:rsid w:val="00F63790"/>
    <w:rsid w:val="00F63F54"/>
    <w:rsid w:val="00F675F7"/>
    <w:rsid w:val="00F745D3"/>
    <w:rsid w:val="00F85D0F"/>
    <w:rsid w:val="00F877EA"/>
    <w:rsid w:val="00F87872"/>
    <w:rsid w:val="00F90122"/>
    <w:rsid w:val="00F90E40"/>
    <w:rsid w:val="00F91D78"/>
    <w:rsid w:val="00F91DE6"/>
    <w:rsid w:val="00F91E89"/>
    <w:rsid w:val="00F9211F"/>
    <w:rsid w:val="00F937FB"/>
    <w:rsid w:val="00F95B30"/>
    <w:rsid w:val="00F96701"/>
    <w:rsid w:val="00FA34DA"/>
    <w:rsid w:val="00FA4589"/>
    <w:rsid w:val="00FA5E1F"/>
    <w:rsid w:val="00FA6334"/>
    <w:rsid w:val="00FB4C51"/>
    <w:rsid w:val="00FB537E"/>
    <w:rsid w:val="00FB58EC"/>
    <w:rsid w:val="00FB76F7"/>
    <w:rsid w:val="00FC37A8"/>
    <w:rsid w:val="00FC5EAF"/>
    <w:rsid w:val="00FD0A31"/>
    <w:rsid w:val="00FD1CC4"/>
    <w:rsid w:val="00FD2AE3"/>
    <w:rsid w:val="00FD41AF"/>
    <w:rsid w:val="00FD6881"/>
    <w:rsid w:val="00FD7905"/>
    <w:rsid w:val="00FD7A3F"/>
    <w:rsid w:val="00FE15DE"/>
    <w:rsid w:val="00FE165E"/>
    <w:rsid w:val="00FE1BED"/>
    <w:rsid w:val="00FE328B"/>
    <w:rsid w:val="00FE4368"/>
    <w:rsid w:val="00FE46FC"/>
    <w:rsid w:val="00FE57E1"/>
    <w:rsid w:val="00FE707B"/>
    <w:rsid w:val="00FF37D6"/>
    <w:rsid w:val="00FF4DA5"/>
    <w:rsid w:val="023BD1F1"/>
    <w:rsid w:val="04EBDEC9"/>
    <w:rsid w:val="1825C91B"/>
    <w:rsid w:val="1CB0E3C8"/>
    <w:rsid w:val="1ECFB89C"/>
    <w:rsid w:val="20A42DEF"/>
    <w:rsid w:val="2A4E13E6"/>
    <w:rsid w:val="2EF5BA8E"/>
    <w:rsid w:val="3F236A4B"/>
    <w:rsid w:val="459DAF3E"/>
    <w:rsid w:val="575EB453"/>
    <w:rsid w:val="5793EA85"/>
    <w:rsid w:val="5857252A"/>
    <w:rsid w:val="5916136C"/>
    <w:rsid w:val="5D488AC7"/>
    <w:rsid w:val="5E0AEF29"/>
    <w:rsid w:val="689CA601"/>
    <w:rsid w:val="6EF4EBC4"/>
    <w:rsid w:val="7E181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4B6FC"/>
  <w15:chartTrackingRefBased/>
  <w15:docId w15:val="{C3AD9836-4CAD-4419-9D74-9FBC0A28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FC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3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23991"/>
  </w:style>
  <w:style w:type="character" w:customStyle="1" w:styleId="eop">
    <w:name w:val="eop"/>
    <w:basedOn w:val="DefaultParagraphFont"/>
    <w:rsid w:val="00723991"/>
  </w:style>
  <w:style w:type="character" w:styleId="CommentReference">
    <w:name w:val="annotation reference"/>
    <w:basedOn w:val="DefaultParagraphFont"/>
    <w:uiPriority w:val="99"/>
    <w:semiHidden/>
    <w:unhideWhenUsed/>
    <w:rsid w:val="006759CE"/>
    <w:rPr>
      <w:sz w:val="16"/>
      <w:szCs w:val="16"/>
    </w:rPr>
  </w:style>
  <w:style w:type="paragraph" w:styleId="CommentText">
    <w:name w:val="annotation text"/>
    <w:basedOn w:val="Normal"/>
    <w:link w:val="CommentTextChar"/>
    <w:uiPriority w:val="99"/>
    <w:unhideWhenUsed/>
    <w:rsid w:val="006759CE"/>
    <w:pPr>
      <w:spacing w:line="240" w:lineRule="auto"/>
    </w:pPr>
    <w:rPr>
      <w:sz w:val="20"/>
      <w:szCs w:val="20"/>
    </w:rPr>
  </w:style>
  <w:style w:type="character" w:customStyle="1" w:styleId="CommentTextChar">
    <w:name w:val="Comment Text Char"/>
    <w:basedOn w:val="DefaultParagraphFont"/>
    <w:link w:val="CommentText"/>
    <w:uiPriority w:val="99"/>
    <w:rsid w:val="006759CE"/>
    <w:rPr>
      <w:sz w:val="20"/>
      <w:szCs w:val="20"/>
      <w:lang w:val="en-GB"/>
    </w:rPr>
  </w:style>
  <w:style w:type="paragraph" w:styleId="CommentSubject">
    <w:name w:val="annotation subject"/>
    <w:basedOn w:val="CommentText"/>
    <w:next w:val="CommentText"/>
    <w:link w:val="CommentSubjectChar"/>
    <w:uiPriority w:val="99"/>
    <w:semiHidden/>
    <w:unhideWhenUsed/>
    <w:rsid w:val="006759CE"/>
    <w:rPr>
      <w:b/>
      <w:bCs/>
    </w:rPr>
  </w:style>
  <w:style w:type="character" w:customStyle="1" w:styleId="CommentSubjectChar">
    <w:name w:val="Comment Subject Char"/>
    <w:basedOn w:val="CommentTextChar"/>
    <w:link w:val="CommentSubject"/>
    <w:uiPriority w:val="99"/>
    <w:semiHidden/>
    <w:rsid w:val="006759CE"/>
    <w:rPr>
      <w:b/>
      <w:bCs/>
      <w:sz w:val="20"/>
      <w:szCs w:val="20"/>
      <w:lang w:val="en-GB"/>
    </w:rPr>
  </w:style>
  <w:style w:type="paragraph" w:styleId="Header">
    <w:name w:val="header"/>
    <w:basedOn w:val="Normal"/>
    <w:link w:val="HeaderChar"/>
    <w:uiPriority w:val="99"/>
    <w:unhideWhenUsed/>
    <w:rsid w:val="00237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414"/>
    <w:rPr>
      <w:lang w:val="en-GB"/>
    </w:rPr>
  </w:style>
  <w:style w:type="paragraph" w:styleId="Footer">
    <w:name w:val="footer"/>
    <w:basedOn w:val="Normal"/>
    <w:link w:val="FooterChar"/>
    <w:uiPriority w:val="99"/>
    <w:unhideWhenUsed/>
    <w:rsid w:val="0023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414"/>
    <w:rPr>
      <w:lang w:val="en-GB"/>
    </w:rPr>
  </w:style>
  <w:style w:type="paragraph" w:styleId="Revision">
    <w:name w:val="Revision"/>
    <w:hidden/>
    <w:uiPriority w:val="99"/>
    <w:semiHidden/>
    <w:rsid w:val="00BA4646"/>
    <w:pPr>
      <w:spacing w:after="0" w:line="240" w:lineRule="auto"/>
    </w:pPr>
    <w:rPr>
      <w:lang w:val="en-GB"/>
    </w:rPr>
  </w:style>
  <w:style w:type="paragraph" w:customStyle="1" w:styleId="xxxmsonormal">
    <w:name w:val="x_x_xmsonormal"/>
    <w:basedOn w:val="Normal"/>
    <w:rsid w:val="00041BB8"/>
    <w:pPr>
      <w:spacing w:before="100" w:beforeAutospacing="1" w:after="100" w:afterAutospacing="1" w:line="240" w:lineRule="auto"/>
    </w:pPr>
    <w:rPr>
      <w:rFonts w:ascii="Calibri" w:hAnsi="Calibri" w:cs="Calibri"/>
      <w:lang w:val="en-US"/>
    </w:rPr>
  </w:style>
  <w:style w:type="paragraph" w:styleId="PlainText">
    <w:name w:val="Plain Text"/>
    <w:basedOn w:val="Normal"/>
    <w:link w:val="PlainTextChar"/>
    <w:uiPriority w:val="99"/>
    <w:unhideWhenUsed/>
    <w:rsid w:val="00E623F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23F5"/>
    <w:rPr>
      <w:rFonts w:ascii="Calibri" w:hAnsi="Calibri"/>
      <w:szCs w:val="21"/>
    </w:rPr>
  </w:style>
  <w:style w:type="character" w:customStyle="1" w:styleId="a5">
    <w:name w:val="a5"/>
    <w:basedOn w:val="DefaultParagraphFont"/>
    <w:rsid w:val="00E623F5"/>
  </w:style>
  <w:style w:type="paragraph" w:styleId="ListParagraph">
    <w:name w:val="List Paragraph"/>
    <w:basedOn w:val="Normal"/>
    <w:uiPriority w:val="34"/>
    <w:qFormat/>
    <w:rsid w:val="00F53E13"/>
    <w:pPr>
      <w:spacing w:after="0" w:line="240" w:lineRule="auto"/>
      <w:ind w:left="720"/>
      <w:contextualSpacing/>
    </w:pPr>
    <w:rPr>
      <w:rFonts w:ascii="Calibri" w:hAnsi="Calibri" w:cs="Calibri"/>
      <w:sz w:val="24"/>
      <w:szCs w:val="24"/>
      <w:lang w:val="en-US"/>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420604"/>
    <w:rPr>
      <w:color w:val="0563C1" w:themeColor="hyperlink"/>
      <w:u w:val="single"/>
    </w:rPr>
  </w:style>
  <w:style w:type="character" w:styleId="UnresolvedMention">
    <w:name w:val="Unresolved Mention"/>
    <w:basedOn w:val="DefaultParagraphFont"/>
    <w:uiPriority w:val="99"/>
    <w:semiHidden/>
    <w:unhideWhenUsed/>
    <w:rsid w:val="00420604"/>
    <w:rPr>
      <w:color w:val="605E5C"/>
      <w:shd w:val="clear" w:color="auto" w:fill="E1DFDD"/>
    </w:rPr>
  </w:style>
  <w:style w:type="paragraph" w:customStyle="1" w:styleId="xmsonormal">
    <w:name w:val="xmsonormal"/>
    <w:basedOn w:val="Normal"/>
    <w:rsid w:val="00C114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11433"/>
  </w:style>
  <w:style w:type="character" w:styleId="FollowedHyperlink">
    <w:name w:val="FollowedHyperlink"/>
    <w:basedOn w:val="DefaultParagraphFont"/>
    <w:uiPriority w:val="99"/>
    <w:semiHidden/>
    <w:unhideWhenUsed/>
    <w:rsid w:val="009355A3"/>
    <w:rPr>
      <w:color w:val="954F72" w:themeColor="followedHyperlink"/>
      <w:u w:val="single"/>
    </w:rPr>
  </w:style>
  <w:style w:type="paragraph" w:styleId="NormalWeb">
    <w:name w:val="Normal (Web)"/>
    <w:basedOn w:val="Normal"/>
    <w:uiPriority w:val="99"/>
    <w:semiHidden/>
    <w:unhideWhenUsed/>
    <w:rsid w:val="004B42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styledstyledtext-sc-11u52t4-1">
    <w:name w:val="defaultstyled__styledtext-sc-11u52t4-1"/>
    <w:basedOn w:val="Normal"/>
    <w:rsid w:val="00E5111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C22F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1997">
      <w:bodyDiv w:val="1"/>
      <w:marLeft w:val="0"/>
      <w:marRight w:val="0"/>
      <w:marTop w:val="0"/>
      <w:marBottom w:val="0"/>
      <w:divBdr>
        <w:top w:val="none" w:sz="0" w:space="0" w:color="auto"/>
        <w:left w:val="none" w:sz="0" w:space="0" w:color="auto"/>
        <w:bottom w:val="none" w:sz="0" w:space="0" w:color="auto"/>
        <w:right w:val="none" w:sz="0" w:space="0" w:color="auto"/>
      </w:divBdr>
    </w:div>
    <w:div w:id="243494889">
      <w:bodyDiv w:val="1"/>
      <w:marLeft w:val="0"/>
      <w:marRight w:val="0"/>
      <w:marTop w:val="0"/>
      <w:marBottom w:val="0"/>
      <w:divBdr>
        <w:top w:val="none" w:sz="0" w:space="0" w:color="auto"/>
        <w:left w:val="none" w:sz="0" w:space="0" w:color="auto"/>
        <w:bottom w:val="none" w:sz="0" w:space="0" w:color="auto"/>
        <w:right w:val="none" w:sz="0" w:space="0" w:color="auto"/>
      </w:divBdr>
    </w:div>
    <w:div w:id="621767047">
      <w:bodyDiv w:val="1"/>
      <w:marLeft w:val="0"/>
      <w:marRight w:val="0"/>
      <w:marTop w:val="0"/>
      <w:marBottom w:val="0"/>
      <w:divBdr>
        <w:top w:val="none" w:sz="0" w:space="0" w:color="auto"/>
        <w:left w:val="none" w:sz="0" w:space="0" w:color="auto"/>
        <w:bottom w:val="none" w:sz="0" w:space="0" w:color="auto"/>
        <w:right w:val="none" w:sz="0" w:space="0" w:color="auto"/>
      </w:divBdr>
      <w:divsChild>
        <w:div w:id="1723140695">
          <w:marLeft w:val="0"/>
          <w:marRight w:val="0"/>
          <w:marTop w:val="0"/>
          <w:marBottom w:val="0"/>
          <w:divBdr>
            <w:top w:val="none" w:sz="0" w:space="0" w:color="auto"/>
            <w:left w:val="none" w:sz="0" w:space="0" w:color="auto"/>
            <w:bottom w:val="none" w:sz="0" w:space="0" w:color="auto"/>
            <w:right w:val="none" w:sz="0" w:space="0" w:color="auto"/>
          </w:divBdr>
        </w:div>
        <w:div w:id="1010327766">
          <w:marLeft w:val="0"/>
          <w:marRight w:val="0"/>
          <w:marTop w:val="0"/>
          <w:marBottom w:val="0"/>
          <w:divBdr>
            <w:top w:val="none" w:sz="0" w:space="0" w:color="auto"/>
            <w:left w:val="none" w:sz="0" w:space="0" w:color="auto"/>
            <w:bottom w:val="none" w:sz="0" w:space="0" w:color="auto"/>
            <w:right w:val="none" w:sz="0" w:space="0" w:color="auto"/>
          </w:divBdr>
        </w:div>
      </w:divsChild>
    </w:div>
    <w:div w:id="666901879">
      <w:bodyDiv w:val="1"/>
      <w:marLeft w:val="0"/>
      <w:marRight w:val="0"/>
      <w:marTop w:val="0"/>
      <w:marBottom w:val="0"/>
      <w:divBdr>
        <w:top w:val="none" w:sz="0" w:space="0" w:color="auto"/>
        <w:left w:val="none" w:sz="0" w:space="0" w:color="auto"/>
        <w:bottom w:val="none" w:sz="0" w:space="0" w:color="auto"/>
        <w:right w:val="none" w:sz="0" w:space="0" w:color="auto"/>
      </w:divBdr>
    </w:div>
    <w:div w:id="681010385">
      <w:bodyDiv w:val="1"/>
      <w:marLeft w:val="0"/>
      <w:marRight w:val="0"/>
      <w:marTop w:val="0"/>
      <w:marBottom w:val="0"/>
      <w:divBdr>
        <w:top w:val="none" w:sz="0" w:space="0" w:color="auto"/>
        <w:left w:val="none" w:sz="0" w:space="0" w:color="auto"/>
        <w:bottom w:val="none" w:sz="0" w:space="0" w:color="auto"/>
        <w:right w:val="none" w:sz="0" w:space="0" w:color="auto"/>
      </w:divBdr>
    </w:div>
    <w:div w:id="901058764">
      <w:bodyDiv w:val="1"/>
      <w:marLeft w:val="0"/>
      <w:marRight w:val="0"/>
      <w:marTop w:val="0"/>
      <w:marBottom w:val="0"/>
      <w:divBdr>
        <w:top w:val="none" w:sz="0" w:space="0" w:color="auto"/>
        <w:left w:val="none" w:sz="0" w:space="0" w:color="auto"/>
        <w:bottom w:val="none" w:sz="0" w:space="0" w:color="auto"/>
        <w:right w:val="none" w:sz="0" w:space="0" w:color="auto"/>
      </w:divBdr>
    </w:div>
    <w:div w:id="965236218">
      <w:bodyDiv w:val="1"/>
      <w:marLeft w:val="0"/>
      <w:marRight w:val="0"/>
      <w:marTop w:val="0"/>
      <w:marBottom w:val="0"/>
      <w:divBdr>
        <w:top w:val="none" w:sz="0" w:space="0" w:color="auto"/>
        <w:left w:val="none" w:sz="0" w:space="0" w:color="auto"/>
        <w:bottom w:val="none" w:sz="0" w:space="0" w:color="auto"/>
        <w:right w:val="none" w:sz="0" w:space="0" w:color="auto"/>
      </w:divBdr>
    </w:div>
    <w:div w:id="1116096729">
      <w:bodyDiv w:val="1"/>
      <w:marLeft w:val="0"/>
      <w:marRight w:val="0"/>
      <w:marTop w:val="0"/>
      <w:marBottom w:val="0"/>
      <w:divBdr>
        <w:top w:val="none" w:sz="0" w:space="0" w:color="auto"/>
        <w:left w:val="none" w:sz="0" w:space="0" w:color="auto"/>
        <w:bottom w:val="none" w:sz="0" w:space="0" w:color="auto"/>
        <w:right w:val="none" w:sz="0" w:space="0" w:color="auto"/>
      </w:divBdr>
    </w:div>
    <w:div w:id="1137331916">
      <w:bodyDiv w:val="1"/>
      <w:marLeft w:val="0"/>
      <w:marRight w:val="0"/>
      <w:marTop w:val="0"/>
      <w:marBottom w:val="0"/>
      <w:divBdr>
        <w:top w:val="none" w:sz="0" w:space="0" w:color="auto"/>
        <w:left w:val="none" w:sz="0" w:space="0" w:color="auto"/>
        <w:bottom w:val="none" w:sz="0" w:space="0" w:color="auto"/>
        <w:right w:val="none" w:sz="0" w:space="0" w:color="auto"/>
      </w:divBdr>
    </w:div>
    <w:div w:id="1315135142">
      <w:bodyDiv w:val="1"/>
      <w:marLeft w:val="0"/>
      <w:marRight w:val="0"/>
      <w:marTop w:val="0"/>
      <w:marBottom w:val="0"/>
      <w:divBdr>
        <w:top w:val="none" w:sz="0" w:space="0" w:color="auto"/>
        <w:left w:val="none" w:sz="0" w:space="0" w:color="auto"/>
        <w:bottom w:val="none" w:sz="0" w:space="0" w:color="auto"/>
        <w:right w:val="none" w:sz="0" w:space="0" w:color="auto"/>
      </w:divBdr>
      <w:divsChild>
        <w:div w:id="1610578120">
          <w:marLeft w:val="0"/>
          <w:marRight w:val="0"/>
          <w:marTop w:val="0"/>
          <w:marBottom w:val="0"/>
          <w:divBdr>
            <w:top w:val="none" w:sz="0" w:space="0" w:color="auto"/>
            <w:left w:val="none" w:sz="0" w:space="0" w:color="auto"/>
            <w:bottom w:val="none" w:sz="0" w:space="0" w:color="auto"/>
            <w:right w:val="none" w:sz="0" w:space="0" w:color="auto"/>
          </w:divBdr>
        </w:div>
        <w:div w:id="1333682668">
          <w:marLeft w:val="0"/>
          <w:marRight w:val="0"/>
          <w:marTop w:val="0"/>
          <w:marBottom w:val="0"/>
          <w:divBdr>
            <w:top w:val="none" w:sz="0" w:space="0" w:color="auto"/>
            <w:left w:val="none" w:sz="0" w:space="0" w:color="auto"/>
            <w:bottom w:val="none" w:sz="0" w:space="0" w:color="auto"/>
            <w:right w:val="none" w:sz="0" w:space="0" w:color="auto"/>
          </w:divBdr>
        </w:div>
      </w:divsChild>
    </w:div>
    <w:div w:id="1316911242">
      <w:bodyDiv w:val="1"/>
      <w:marLeft w:val="0"/>
      <w:marRight w:val="0"/>
      <w:marTop w:val="0"/>
      <w:marBottom w:val="0"/>
      <w:divBdr>
        <w:top w:val="none" w:sz="0" w:space="0" w:color="auto"/>
        <w:left w:val="none" w:sz="0" w:space="0" w:color="auto"/>
        <w:bottom w:val="none" w:sz="0" w:space="0" w:color="auto"/>
        <w:right w:val="none" w:sz="0" w:space="0" w:color="auto"/>
      </w:divBdr>
      <w:divsChild>
        <w:div w:id="1137575470">
          <w:marLeft w:val="0"/>
          <w:marRight w:val="0"/>
          <w:marTop w:val="0"/>
          <w:marBottom w:val="0"/>
          <w:divBdr>
            <w:top w:val="single" w:sz="2" w:space="0" w:color="D9D9E3"/>
            <w:left w:val="single" w:sz="2" w:space="0" w:color="D9D9E3"/>
            <w:bottom w:val="single" w:sz="2" w:space="0" w:color="D9D9E3"/>
            <w:right w:val="single" w:sz="2" w:space="0" w:color="D9D9E3"/>
          </w:divBdr>
          <w:divsChild>
            <w:div w:id="1052770492">
              <w:marLeft w:val="0"/>
              <w:marRight w:val="0"/>
              <w:marTop w:val="0"/>
              <w:marBottom w:val="0"/>
              <w:divBdr>
                <w:top w:val="single" w:sz="2" w:space="0" w:color="D9D9E3"/>
                <w:left w:val="single" w:sz="2" w:space="0" w:color="D9D9E3"/>
                <w:bottom w:val="single" w:sz="2" w:space="0" w:color="D9D9E3"/>
                <w:right w:val="single" w:sz="2" w:space="0" w:color="D9D9E3"/>
              </w:divBdr>
              <w:divsChild>
                <w:div w:id="1140657124">
                  <w:marLeft w:val="0"/>
                  <w:marRight w:val="0"/>
                  <w:marTop w:val="0"/>
                  <w:marBottom w:val="0"/>
                  <w:divBdr>
                    <w:top w:val="single" w:sz="2" w:space="0" w:color="D9D9E3"/>
                    <w:left w:val="single" w:sz="2" w:space="0" w:color="D9D9E3"/>
                    <w:bottom w:val="single" w:sz="2" w:space="0" w:color="D9D9E3"/>
                    <w:right w:val="single" w:sz="2" w:space="0" w:color="D9D9E3"/>
                  </w:divBdr>
                  <w:divsChild>
                    <w:div w:id="172427196">
                      <w:marLeft w:val="0"/>
                      <w:marRight w:val="0"/>
                      <w:marTop w:val="0"/>
                      <w:marBottom w:val="0"/>
                      <w:divBdr>
                        <w:top w:val="single" w:sz="2" w:space="0" w:color="D9D9E3"/>
                        <w:left w:val="single" w:sz="2" w:space="0" w:color="D9D9E3"/>
                        <w:bottom w:val="single" w:sz="2" w:space="0" w:color="D9D9E3"/>
                        <w:right w:val="single" w:sz="2" w:space="0" w:color="D9D9E3"/>
                      </w:divBdr>
                      <w:divsChild>
                        <w:div w:id="1230186949">
                          <w:marLeft w:val="0"/>
                          <w:marRight w:val="0"/>
                          <w:marTop w:val="0"/>
                          <w:marBottom w:val="0"/>
                          <w:divBdr>
                            <w:top w:val="single" w:sz="2" w:space="0" w:color="auto"/>
                            <w:left w:val="single" w:sz="2" w:space="0" w:color="auto"/>
                            <w:bottom w:val="single" w:sz="6" w:space="0" w:color="auto"/>
                            <w:right w:val="single" w:sz="2" w:space="0" w:color="auto"/>
                          </w:divBdr>
                          <w:divsChild>
                            <w:div w:id="931477169">
                              <w:marLeft w:val="0"/>
                              <w:marRight w:val="0"/>
                              <w:marTop w:val="100"/>
                              <w:marBottom w:val="100"/>
                              <w:divBdr>
                                <w:top w:val="single" w:sz="2" w:space="0" w:color="D9D9E3"/>
                                <w:left w:val="single" w:sz="2" w:space="0" w:color="D9D9E3"/>
                                <w:bottom w:val="single" w:sz="2" w:space="0" w:color="D9D9E3"/>
                                <w:right w:val="single" w:sz="2" w:space="0" w:color="D9D9E3"/>
                              </w:divBdr>
                              <w:divsChild>
                                <w:div w:id="1517766886">
                                  <w:marLeft w:val="0"/>
                                  <w:marRight w:val="0"/>
                                  <w:marTop w:val="0"/>
                                  <w:marBottom w:val="0"/>
                                  <w:divBdr>
                                    <w:top w:val="single" w:sz="2" w:space="0" w:color="D9D9E3"/>
                                    <w:left w:val="single" w:sz="2" w:space="0" w:color="D9D9E3"/>
                                    <w:bottom w:val="single" w:sz="2" w:space="0" w:color="D9D9E3"/>
                                    <w:right w:val="single" w:sz="2" w:space="0" w:color="D9D9E3"/>
                                  </w:divBdr>
                                  <w:divsChild>
                                    <w:div w:id="1506165674">
                                      <w:marLeft w:val="0"/>
                                      <w:marRight w:val="0"/>
                                      <w:marTop w:val="0"/>
                                      <w:marBottom w:val="0"/>
                                      <w:divBdr>
                                        <w:top w:val="single" w:sz="2" w:space="0" w:color="D9D9E3"/>
                                        <w:left w:val="single" w:sz="2" w:space="0" w:color="D9D9E3"/>
                                        <w:bottom w:val="single" w:sz="2" w:space="0" w:color="D9D9E3"/>
                                        <w:right w:val="single" w:sz="2" w:space="0" w:color="D9D9E3"/>
                                      </w:divBdr>
                                      <w:divsChild>
                                        <w:div w:id="1518811933">
                                          <w:marLeft w:val="0"/>
                                          <w:marRight w:val="0"/>
                                          <w:marTop w:val="0"/>
                                          <w:marBottom w:val="0"/>
                                          <w:divBdr>
                                            <w:top w:val="single" w:sz="2" w:space="0" w:color="D9D9E3"/>
                                            <w:left w:val="single" w:sz="2" w:space="0" w:color="D9D9E3"/>
                                            <w:bottom w:val="single" w:sz="2" w:space="0" w:color="D9D9E3"/>
                                            <w:right w:val="single" w:sz="2" w:space="0" w:color="D9D9E3"/>
                                          </w:divBdr>
                                          <w:divsChild>
                                            <w:div w:id="488208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07485598">
          <w:marLeft w:val="0"/>
          <w:marRight w:val="0"/>
          <w:marTop w:val="0"/>
          <w:marBottom w:val="0"/>
          <w:divBdr>
            <w:top w:val="none" w:sz="0" w:space="0" w:color="auto"/>
            <w:left w:val="none" w:sz="0" w:space="0" w:color="auto"/>
            <w:bottom w:val="none" w:sz="0" w:space="0" w:color="auto"/>
            <w:right w:val="none" w:sz="0" w:space="0" w:color="auto"/>
          </w:divBdr>
        </w:div>
      </w:divsChild>
    </w:div>
    <w:div w:id="1371489201">
      <w:bodyDiv w:val="1"/>
      <w:marLeft w:val="0"/>
      <w:marRight w:val="0"/>
      <w:marTop w:val="0"/>
      <w:marBottom w:val="0"/>
      <w:divBdr>
        <w:top w:val="none" w:sz="0" w:space="0" w:color="auto"/>
        <w:left w:val="none" w:sz="0" w:space="0" w:color="auto"/>
        <w:bottom w:val="none" w:sz="0" w:space="0" w:color="auto"/>
        <w:right w:val="none" w:sz="0" w:space="0" w:color="auto"/>
      </w:divBdr>
    </w:div>
    <w:div w:id="1414086913">
      <w:bodyDiv w:val="1"/>
      <w:marLeft w:val="0"/>
      <w:marRight w:val="0"/>
      <w:marTop w:val="0"/>
      <w:marBottom w:val="0"/>
      <w:divBdr>
        <w:top w:val="none" w:sz="0" w:space="0" w:color="auto"/>
        <w:left w:val="none" w:sz="0" w:space="0" w:color="auto"/>
        <w:bottom w:val="none" w:sz="0" w:space="0" w:color="auto"/>
        <w:right w:val="none" w:sz="0" w:space="0" w:color="auto"/>
      </w:divBdr>
    </w:div>
    <w:div w:id="1425414134">
      <w:bodyDiv w:val="1"/>
      <w:marLeft w:val="0"/>
      <w:marRight w:val="0"/>
      <w:marTop w:val="0"/>
      <w:marBottom w:val="0"/>
      <w:divBdr>
        <w:top w:val="none" w:sz="0" w:space="0" w:color="auto"/>
        <w:left w:val="none" w:sz="0" w:space="0" w:color="auto"/>
        <w:bottom w:val="none" w:sz="0" w:space="0" w:color="auto"/>
        <w:right w:val="none" w:sz="0" w:space="0" w:color="auto"/>
      </w:divBdr>
    </w:div>
    <w:div w:id="1572765180">
      <w:bodyDiv w:val="1"/>
      <w:marLeft w:val="0"/>
      <w:marRight w:val="0"/>
      <w:marTop w:val="0"/>
      <w:marBottom w:val="0"/>
      <w:divBdr>
        <w:top w:val="none" w:sz="0" w:space="0" w:color="auto"/>
        <w:left w:val="none" w:sz="0" w:space="0" w:color="auto"/>
        <w:bottom w:val="none" w:sz="0" w:space="0" w:color="auto"/>
        <w:right w:val="none" w:sz="0" w:space="0" w:color="auto"/>
      </w:divBdr>
    </w:div>
    <w:div w:id="1772507129">
      <w:bodyDiv w:val="1"/>
      <w:marLeft w:val="0"/>
      <w:marRight w:val="0"/>
      <w:marTop w:val="0"/>
      <w:marBottom w:val="0"/>
      <w:divBdr>
        <w:top w:val="none" w:sz="0" w:space="0" w:color="auto"/>
        <w:left w:val="none" w:sz="0" w:space="0" w:color="auto"/>
        <w:bottom w:val="none" w:sz="0" w:space="0" w:color="auto"/>
        <w:right w:val="none" w:sz="0" w:space="0" w:color="auto"/>
      </w:divBdr>
      <w:divsChild>
        <w:div w:id="881140157">
          <w:marLeft w:val="274"/>
          <w:marRight w:val="0"/>
          <w:marTop w:val="0"/>
          <w:marBottom w:val="0"/>
          <w:divBdr>
            <w:top w:val="none" w:sz="0" w:space="0" w:color="auto"/>
            <w:left w:val="none" w:sz="0" w:space="0" w:color="auto"/>
            <w:bottom w:val="none" w:sz="0" w:space="0" w:color="auto"/>
            <w:right w:val="none" w:sz="0" w:space="0" w:color="auto"/>
          </w:divBdr>
        </w:div>
      </w:divsChild>
    </w:div>
    <w:div w:id="1776166437">
      <w:bodyDiv w:val="1"/>
      <w:marLeft w:val="0"/>
      <w:marRight w:val="0"/>
      <w:marTop w:val="0"/>
      <w:marBottom w:val="0"/>
      <w:divBdr>
        <w:top w:val="none" w:sz="0" w:space="0" w:color="auto"/>
        <w:left w:val="none" w:sz="0" w:space="0" w:color="auto"/>
        <w:bottom w:val="none" w:sz="0" w:space="0" w:color="auto"/>
        <w:right w:val="none" w:sz="0" w:space="0" w:color="auto"/>
      </w:divBdr>
    </w:div>
    <w:div w:id="1787694503">
      <w:bodyDiv w:val="1"/>
      <w:marLeft w:val="0"/>
      <w:marRight w:val="0"/>
      <w:marTop w:val="0"/>
      <w:marBottom w:val="0"/>
      <w:divBdr>
        <w:top w:val="none" w:sz="0" w:space="0" w:color="auto"/>
        <w:left w:val="none" w:sz="0" w:space="0" w:color="auto"/>
        <w:bottom w:val="none" w:sz="0" w:space="0" w:color="auto"/>
        <w:right w:val="none" w:sz="0" w:space="0" w:color="auto"/>
      </w:divBdr>
    </w:div>
    <w:div w:id="1799763451">
      <w:bodyDiv w:val="1"/>
      <w:marLeft w:val="0"/>
      <w:marRight w:val="0"/>
      <w:marTop w:val="0"/>
      <w:marBottom w:val="0"/>
      <w:divBdr>
        <w:top w:val="none" w:sz="0" w:space="0" w:color="auto"/>
        <w:left w:val="none" w:sz="0" w:space="0" w:color="auto"/>
        <w:bottom w:val="none" w:sz="0" w:space="0" w:color="auto"/>
        <w:right w:val="none" w:sz="0" w:space="0" w:color="auto"/>
      </w:divBdr>
    </w:div>
    <w:div w:id="2018339523">
      <w:bodyDiv w:val="1"/>
      <w:marLeft w:val="0"/>
      <w:marRight w:val="0"/>
      <w:marTop w:val="0"/>
      <w:marBottom w:val="0"/>
      <w:divBdr>
        <w:top w:val="none" w:sz="0" w:space="0" w:color="auto"/>
        <w:left w:val="none" w:sz="0" w:space="0" w:color="auto"/>
        <w:bottom w:val="none" w:sz="0" w:space="0" w:color="auto"/>
        <w:right w:val="none" w:sz="0" w:space="0" w:color="auto"/>
      </w:divBdr>
      <w:divsChild>
        <w:div w:id="1739129037">
          <w:marLeft w:val="0"/>
          <w:marRight w:val="0"/>
          <w:marTop w:val="0"/>
          <w:marBottom w:val="0"/>
          <w:divBdr>
            <w:top w:val="none" w:sz="0" w:space="0" w:color="auto"/>
            <w:left w:val="none" w:sz="0" w:space="0" w:color="auto"/>
            <w:bottom w:val="none" w:sz="0" w:space="0" w:color="auto"/>
            <w:right w:val="none" w:sz="0" w:space="0" w:color="auto"/>
          </w:divBdr>
        </w:div>
        <w:div w:id="804278972">
          <w:marLeft w:val="0"/>
          <w:marRight w:val="0"/>
          <w:marTop w:val="0"/>
          <w:marBottom w:val="0"/>
          <w:divBdr>
            <w:top w:val="none" w:sz="0" w:space="0" w:color="auto"/>
            <w:left w:val="none" w:sz="0" w:space="0" w:color="auto"/>
            <w:bottom w:val="none" w:sz="0" w:space="0" w:color="auto"/>
            <w:right w:val="none" w:sz="0" w:space="0" w:color="auto"/>
          </w:divBdr>
        </w:div>
        <w:div w:id="215969334">
          <w:marLeft w:val="0"/>
          <w:marRight w:val="0"/>
          <w:marTop w:val="0"/>
          <w:marBottom w:val="0"/>
          <w:divBdr>
            <w:top w:val="none" w:sz="0" w:space="0" w:color="auto"/>
            <w:left w:val="none" w:sz="0" w:space="0" w:color="auto"/>
            <w:bottom w:val="none" w:sz="0" w:space="0" w:color="auto"/>
            <w:right w:val="none" w:sz="0" w:space="0" w:color="auto"/>
          </w:divBdr>
        </w:div>
        <w:div w:id="1080950832">
          <w:marLeft w:val="0"/>
          <w:marRight w:val="0"/>
          <w:marTop w:val="0"/>
          <w:marBottom w:val="0"/>
          <w:divBdr>
            <w:top w:val="none" w:sz="0" w:space="0" w:color="auto"/>
            <w:left w:val="none" w:sz="0" w:space="0" w:color="auto"/>
            <w:bottom w:val="none" w:sz="0" w:space="0" w:color="auto"/>
            <w:right w:val="none" w:sz="0" w:space="0" w:color="auto"/>
          </w:divBdr>
        </w:div>
        <w:div w:id="659770368">
          <w:marLeft w:val="0"/>
          <w:marRight w:val="0"/>
          <w:marTop w:val="0"/>
          <w:marBottom w:val="0"/>
          <w:divBdr>
            <w:top w:val="none" w:sz="0" w:space="0" w:color="auto"/>
            <w:left w:val="none" w:sz="0" w:space="0" w:color="auto"/>
            <w:bottom w:val="none" w:sz="0" w:space="0" w:color="auto"/>
            <w:right w:val="none" w:sz="0" w:space="0" w:color="auto"/>
          </w:divBdr>
        </w:div>
        <w:div w:id="1165971360">
          <w:marLeft w:val="0"/>
          <w:marRight w:val="0"/>
          <w:marTop w:val="0"/>
          <w:marBottom w:val="0"/>
          <w:divBdr>
            <w:top w:val="none" w:sz="0" w:space="0" w:color="auto"/>
            <w:left w:val="none" w:sz="0" w:space="0" w:color="auto"/>
            <w:bottom w:val="none" w:sz="0" w:space="0" w:color="auto"/>
            <w:right w:val="none" w:sz="0" w:space="0" w:color="auto"/>
          </w:divBdr>
        </w:div>
        <w:div w:id="931863970">
          <w:marLeft w:val="0"/>
          <w:marRight w:val="0"/>
          <w:marTop w:val="0"/>
          <w:marBottom w:val="0"/>
          <w:divBdr>
            <w:top w:val="none" w:sz="0" w:space="0" w:color="auto"/>
            <w:left w:val="none" w:sz="0" w:space="0" w:color="auto"/>
            <w:bottom w:val="none" w:sz="0" w:space="0" w:color="auto"/>
            <w:right w:val="none" w:sz="0" w:space="0" w:color="auto"/>
          </w:divBdr>
          <w:divsChild>
            <w:div w:id="1225524888">
              <w:marLeft w:val="0"/>
              <w:marRight w:val="0"/>
              <w:marTop w:val="0"/>
              <w:marBottom w:val="0"/>
              <w:divBdr>
                <w:top w:val="none" w:sz="0" w:space="0" w:color="auto"/>
                <w:left w:val="none" w:sz="0" w:space="0" w:color="auto"/>
                <w:bottom w:val="none" w:sz="0" w:space="0" w:color="auto"/>
                <w:right w:val="none" w:sz="0" w:space="0" w:color="auto"/>
              </w:divBdr>
            </w:div>
            <w:div w:id="203176427">
              <w:marLeft w:val="0"/>
              <w:marRight w:val="0"/>
              <w:marTop w:val="0"/>
              <w:marBottom w:val="0"/>
              <w:divBdr>
                <w:top w:val="none" w:sz="0" w:space="0" w:color="auto"/>
                <w:left w:val="none" w:sz="0" w:space="0" w:color="auto"/>
                <w:bottom w:val="none" w:sz="0" w:space="0" w:color="auto"/>
                <w:right w:val="none" w:sz="0" w:space="0" w:color="auto"/>
              </w:divBdr>
            </w:div>
            <w:div w:id="400252522">
              <w:marLeft w:val="0"/>
              <w:marRight w:val="0"/>
              <w:marTop w:val="0"/>
              <w:marBottom w:val="0"/>
              <w:divBdr>
                <w:top w:val="none" w:sz="0" w:space="0" w:color="auto"/>
                <w:left w:val="none" w:sz="0" w:space="0" w:color="auto"/>
                <w:bottom w:val="none" w:sz="0" w:space="0" w:color="auto"/>
                <w:right w:val="none" w:sz="0" w:space="0" w:color="auto"/>
              </w:divBdr>
            </w:div>
            <w:div w:id="644547852">
              <w:marLeft w:val="0"/>
              <w:marRight w:val="0"/>
              <w:marTop w:val="0"/>
              <w:marBottom w:val="0"/>
              <w:divBdr>
                <w:top w:val="none" w:sz="0" w:space="0" w:color="auto"/>
                <w:left w:val="none" w:sz="0" w:space="0" w:color="auto"/>
                <w:bottom w:val="none" w:sz="0" w:space="0" w:color="auto"/>
                <w:right w:val="none" w:sz="0" w:space="0" w:color="auto"/>
              </w:divBdr>
            </w:div>
            <w:div w:id="833029258">
              <w:marLeft w:val="0"/>
              <w:marRight w:val="0"/>
              <w:marTop w:val="0"/>
              <w:marBottom w:val="0"/>
              <w:divBdr>
                <w:top w:val="none" w:sz="0" w:space="0" w:color="auto"/>
                <w:left w:val="none" w:sz="0" w:space="0" w:color="auto"/>
                <w:bottom w:val="none" w:sz="0" w:space="0" w:color="auto"/>
                <w:right w:val="none" w:sz="0" w:space="0" w:color="auto"/>
              </w:divBdr>
            </w:div>
          </w:divsChild>
        </w:div>
        <w:div w:id="548226953">
          <w:marLeft w:val="0"/>
          <w:marRight w:val="0"/>
          <w:marTop w:val="0"/>
          <w:marBottom w:val="0"/>
          <w:divBdr>
            <w:top w:val="none" w:sz="0" w:space="0" w:color="auto"/>
            <w:left w:val="none" w:sz="0" w:space="0" w:color="auto"/>
            <w:bottom w:val="none" w:sz="0" w:space="0" w:color="auto"/>
            <w:right w:val="none" w:sz="0" w:space="0" w:color="auto"/>
          </w:divBdr>
          <w:divsChild>
            <w:div w:id="1569342205">
              <w:marLeft w:val="0"/>
              <w:marRight w:val="0"/>
              <w:marTop w:val="0"/>
              <w:marBottom w:val="0"/>
              <w:divBdr>
                <w:top w:val="none" w:sz="0" w:space="0" w:color="auto"/>
                <w:left w:val="none" w:sz="0" w:space="0" w:color="auto"/>
                <w:bottom w:val="none" w:sz="0" w:space="0" w:color="auto"/>
                <w:right w:val="none" w:sz="0" w:space="0" w:color="auto"/>
              </w:divBdr>
            </w:div>
            <w:div w:id="33620425">
              <w:marLeft w:val="0"/>
              <w:marRight w:val="0"/>
              <w:marTop w:val="0"/>
              <w:marBottom w:val="0"/>
              <w:divBdr>
                <w:top w:val="none" w:sz="0" w:space="0" w:color="auto"/>
                <w:left w:val="none" w:sz="0" w:space="0" w:color="auto"/>
                <w:bottom w:val="none" w:sz="0" w:space="0" w:color="auto"/>
                <w:right w:val="none" w:sz="0" w:space="0" w:color="auto"/>
              </w:divBdr>
            </w:div>
            <w:div w:id="2085257186">
              <w:marLeft w:val="0"/>
              <w:marRight w:val="0"/>
              <w:marTop w:val="0"/>
              <w:marBottom w:val="0"/>
              <w:divBdr>
                <w:top w:val="none" w:sz="0" w:space="0" w:color="auto"/>
                <w:left w:val="none" w:sz="0" w:space="0" w:color="auto"/>
                <w:bottom w:val="none" w:sz="0" w:space="0" w:color="auto"/>
                <w:right w:val="none" w:sz="0" w:space="0" w:color="auto"/>
              </w:divBdr>
            </w:div>
            <w:div w:id="977144278">
              <w:marLeft w:val="0"/>
              <w:marRight w:val="0"/>
              <w:marTop w:val="0"/>
              <w:marBottom w:val="0"/>
              <w:divBdr>
                <w:top w:val="none" w:sz="0" w:space="0" w:color="auto"/>
                <w:left w:val="none" w:sz="0" w:space="0" w:color="auto"/>
                <w:bottom w:val="none" w:sz="0" w:space="0" w:color="auto"/>
                <w:right w:val="none" w:sz="0" w:space="0" w:color="auto"/>
              </w:divBdr>
            </w:div>
            <w:div w:id="1554924019">
              <w:marLeft w:val="0"/>
              <w:marRight w:val="0"/>
              <w:marTop w:val="0"/>
              <w:marBottom w:val="0"/>
              <w:divBdr>
                <w:top w:val="none" w:sz="0" w:space="0" w:color="auto"/>
                <w:left w:val="none" w:sz="0" w:space="0" w:color="auto"/>
                <w:bottom w:val="none" w:sz="0" w:space="0" w:color="auto"/>
                <w:right w:val="none" w:sz="0" w:space="0" w:color="auto"/>
              </w:divBdr>
            </w:div>
          </w:divsChild>
        </w:div>
        <w:div w:id="290788798">
          <w:marLeft w:val="0"/>
          <w:marRight w:val="0"/>
          <w:marTop w:val="0"/>
          <w:marBottom w:val="0"/>
          <w:divBdr>
            <w:top w:val="none" w:sz="0" w:space="0" w:color="auto"/>
            <w:left w:val="none" w:sz="0" w:space="0" w:color="auto"/>
            <w:bottom w:val="none" w:sz="0" w:space="0" w:color="auto"/>
            <w:right w:val="none" w:sz="0" w:space="0" w:color="auto"/>
          </w:divBdr>
          <w:divsChild>
            <w:div w:id="106046983">
              <w:marLeft w:val="0"/>
              <w:marRight w:val="0"/>
              <w:marTop w:val="0"/>
              <w:marBottom w:val="0"/>
              <w:divBdr>
                <w:top w:val="none" w:sz="0" w:space="0" w:color="auto"/>
                <w:left w:val="none" w:sz="0" w:space="0" w:color="auto"/>
                <w:bottom w:val="none" w:sz="0" w:space="0" w:color="auto"/>
                <w:right w:val="none" w:sz="0" w:space="0" w:color="auto"/>
              </w:divBdr>
            </w:div>
            <w:div w:id="1764064936">
              <w:marLeft w:val="0"/>
              <w:marRight w:val="0"/>
              <w:marTop w:val="0"/>
              <w:marBottom w:val="0"/>
              <w:divBdr>
                <w:top w:val="none" w:sz="0" w:space="0" w:color="auto"/>
                <w:left w:val="none" w:sz="0" w:space="0" w:color="auto"/>
                <w:bottom w:val="none" w:sz="0" w:space="0" w:color="auto"/>
                <w:right w:val="none" w:sz="0" w:space="0" w:color="auto"/>
              </w:divBdr>
            </w:div>
            <w:div w:id="836653016">
              <w:marLeft w:val="0"/>
              <w:marRight w:val="0"/>
              <w:marTop w:val="0"/>
              <w:marBottom w:val="0"/>
              <w:divBdr>
                <w:top w:val="none" w:sz="0" w:space="0" w:color="auto"/>
                <w:left w:val="none" w:sz="0" w:space="0" w:color="auto"/>
                <w:bottom w:val="none" w:sz="0" w:space="0" w:color="auto"/>
                <w:right w:val="none" w:sz="0" w:space="0" w:color="auto"/>
              </w:divBdr>
            </w:div>
            <w:div w:id="627319157">
              <w:marLeft w:val="0"/>
              <w:marRight w:val="0"/>
              <w:marTop w:val="0"/>
              <w:marBottom w:val="0"/>
              <w:divBdr>
                <w:top w:val="none" w:sz="0" w:space="0" w:color="auto"/>
                <w:left w:val="none" w:sz="0" w:space="0" w:color="auto"/>
                <w:bottom w:val="none" w:sz="0" w:space="0" w:color="auto"/>
                <w:right w:val="none" w:sz="0" w:space="0" w:color="auto"/>
              </w:divBdr>
            </w:div>
            <w:div w:id="257255325">
              <w:marLeft w:val="0"/>
              <w:marRight w:val="0"/>
              <w:marTop w:val="0"/>
              <w:marBottom w:val="0"/>
              <w:divBdr>
                <w:top w:val="none" w:sz="0" w:space="0" w:color="auto"/>
                <w:left w:val="none" w:sz="0" w:space="0" w:color="auto"/>
                <w:bottom w:val="none" w:sz="0" w:space="0" w:color="auto"/>
                <w:right w:val="none" w:sz="0" w:space="0" w:color="auto"/>
              </w:divBdr>
            </w:div>
          </w:divsChild>
        </w:div>
        <w:div w:id="99303496">
          <w:marLeft w:val="0"/>
          <w:marRight w:val="0"/>
          <w:marTop w:val="0"/>
          <w:marBottom w:val="0"/>
          <w:divBdr>
            <w:top w:val="none" w:sz="0" w:space="0" w:color="auto"/>
            <w:left w:val="none" w:sz="0" w:space="0" w:color="auto"/>
            <w:bottom w:val="none" w:sz="0" w:space="0" w:color="auto"/>
            <w:right w:val="none" w:sz="0" w:space="0" w:color="auto"/>
          </w:divBdr>
          <w:divsChild>
            <w:div w:id="455759286">
              <w:marLeft w:val="0"/>
              <w:marRight w:val="0"/>
              <w:marTop w:val="0"/>
              <w:marBottom w:val="0"/>
              <w:divBdr>
                <w:top w:val="none" w:sz="0" w:space="0" w:color="auto"/>
                <w:left w:val="none" w:sz="0" w:space="0" w:color="auto"/>
                <w:bottom w:val="none" w:sz="0" w:space="0" w:color="auto"/>
                <w:right w:val="none" w:sz="0" w:space="0" w:color="auto"/>
              </w:divBdr>
            </w:div>
            <w:div w:id="265386644">
              <w:marLeft w:val="0"/>
              <w:marRight w:val="0"/>
              <w:marTop w:val="0"/>
              <w:marBottom w:val="0"/>
              <w:divBdr>
                <w:top w:val="none" w:sz="0" w:space="0" w:color="auto"/>
                <w:left w:val="none" w:sz="0" w:space="0" w:color="auto"/>
                <w:bottom w:val="none" w:sz="0" w:space="0" w:color="auto"/>
                <w:right w:val="none" w:sz="0" w:space="0" w:color="auto"/>
              </w:divBdr>
            </w:div>
            <w:div w:id="594245039">
              <w:marLeft w:val="0"/>
              <w:marRight w:val="0"/>
              <w:marTop w:val="0"/>
              <w:marBottom w:val="0"/>
              <w:divBdr>
                <w:top w:val="none" w:sz="0" w:space="0" w:color="auto"/>
                <w:left w:val="none" w:sz="0" w:space="0" w:color="auto"/>
                <w:bottom w:val="none" w:sz="0" w:space="0" w:color="auto"/>
                <w:right w:val="none" w:sz="0" w:space="0" w:color="auto"/>
              </w:divBdr>
            </w:div>
            <w:div w:id="2010981729">
              <w:marLeft w:val="0"/>
              <w:marRight w:val="0"/>
              <w:marTop w:val="0"/>
              <w:marBottom w:val="0"/>
              <w:divBdr>
                <w:top w:val="none" w:sz="0" w:space="0" w:color="auto"/>
                <w:left w:val="none" w:sz="0" w:space="0" w:color="auto"/>
                <w:bottom w:val="none" w:sz="0" w:space="0" w:color="auto"/>
                <w:right w:val="none" w:sz="0" w:space="0" w:color="auto"/>
              </w:divBdr>
            </w:div>
            <w:div w:id="153186382">
              <w:marLeft w:val="0"/>
              <w:marRight w:val="0"/>
              <w:marTop w:val="0"/>
              <w:marBottom w:val="0"/>
              <w:divBdr>
                <w:top w:val="none" w:sz="0" w:space="0" w:color="auto"/>
                <w:left w:val="none" w:sz="0" w:space="0" w:color="auto"/>
                <w:bottom w:val="none" w:sz="0" w:space="0" w:color="auto"/>
                <w:right w:val="none" w:sz="0" w:space="0" w:color="auto"/>
              </w:divBdr>
            </w:div>
          </w:divsChild>
        </w:div>
        <w:div w:id="1249578842">
          <w:marLeft w:val="0"/>
          <w:marRight w:val="0"/>
          <w:marTop w:val="0"/>
          <w:marBottom w:val="0"/>
          <w:divBdr>
            <w:top w:val="none" w:sz="0" w:space="0" w:color="auto"/>
            <w:left w:val="none" w:sz="0" w:space="0" w:color="auto"/>
            <w:bottom w:val="none" w:sz="0" w:space="0" w:color="auto"/>
            <w:right w:val="none" w:sz="0" w:space="0" w:color="auto"/>
          </w:divBdr>
          <w:divsChild>
            <w:div w:id="483546585">
              <w:marLeft w:val="0"/>
              <w:marRight w:val="0"/>
              <w:marTop w:val="0"/>
              <w:marBottom w:val="0"/>
              <w:divBdr>
                <w:top w:val="none" w:sz="0" w:space="0" w:color="auto"/>
                <w:left w:val="none" w:sz="0" w:space="0" w:color="auto"/>
                <w:bottom w:val="none" w:sz="0" w:space="0" w:color="auto"/>
                <w:right w:val="none" w:sz="0" w:space="0" w:color="auto"/>
              </w:divBdr>
            </w:div>
            <w:div w:id="1371347145">
              <w:marLeft w:val="0"/>
              <w:marRight w:val="0"/>
              <w:marTop w:val="0"/>
              <w:marBottom w:val="0"/>
              <w:divBdr>
                <w:top w:val="none" w:sz="0" w:space="0" w:color="auto"/>
                <w:left w:val="none" w:sz="0" w:space="0" w:color="auto"/>
                <w:bottom w:val="none" w:sz="0" w:space="0" w:color="auto"/>
                <w:right w:val="none" w:sz="0" w:space="0" w:color="auto"/>
              </w:divBdr>
            </w:div>
            <w:div w:id="1512599039">
              <w:marLeft w:val="0"/>
              <w:marRight w:val="0"/>
              <w:marTop w:val="0"/>
              <w:marBottom w:val="0"/>
              <w:divBdr>
                <w:top w:val="none" w:sz="0" w:space="0" w:color="auto"/>
                <w:left w:val="none" w:sz="0" w:space="0" w:color="auto"/>
                <w:bottom w:val="none" w:sz="0" w:space="0" w:color="auto"/>
                <w:right w:val="none" w:sz="0" w:space="0" w:color="auto"/>
              </w:divBdr>
            </w:div>
            <w:div w:id="1939747737">
              <w:marLeft w:val="0"/>
              <w:marRight w:val="0"/>
              <w:marTop w:val="0"/>
              <w:marBottom w:val="0"/>
              <w:divBdr>
                <w:top w:val="none" w:sz="0" w:space="0" w:color="auto"/>
                <w:left w:val="none" w:sz="0" w:space="0" w:color="auto"/>
                <w:bottom w:val="none" w:sz="0" w:space="0" w:color="auto"/>
                <w:right w:val="none" w:sz="0" w:space="0" w:color="auto"/>
              </w:divBdr>
            </w:div>
            <w:div w:id="925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4875">
      <w:bodyDiv w:val="1"/>
      <w:marLeft w:val="0"/>
      <w:marRight w:val="0"/>
      <w:marTop w:val="0"/>
      <w:marBottom w:val="0"/>
      <w:divBdr>
        <w:top w:val="none" w:sz="0" w:space="0" w:color="auto"/>
        <w:left w:val="none" w:sz="0" w:space="0" w:color="auto"/>
        <w:bottom w:val="none" w:sz="0" w:space="0" w:color="auto"/>
        <w:right w:val="none" w:sz="0" w:space="0" w:color="auto"/>
      </w:divBdr>
    </w:div>
    <w:div w:id="21398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media@mashreq.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hreq.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b1d57f-8121-4362-aafe-922af5ec6294">
      <Terms xmlns="http://schemas.microsoft.com/office/infopath/2007/PartnerControls"/>
    </lcf76f155ced4ddcb4097134ff3c332f>
    <TaxCatchAll xmlns="a7fc5b80-4278-415a-90fa-0079eb731b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8F20038351764EA4078C55D0568A48" ma:contentTypeVersion="12" ma:contentTypeDescription="Create a new document." ma:contentTypeScope="" ma:versionID="07c9558c8b3214f515802689eba5a752">
  <xsd:schema xmlns:xsd="http://www.w3.org/2001/XMLSchema" xmlns:xs="http://www.w3.org/2001/XMLSchema" xmlns:p="http://schemas.microsoft.com/office/2006/metadata/properties" xmlns:ns2="dcb1d57f-8121-4362-aafe-922af5ec6294" xmlns:ns3="a7fc5b80-4278-415a-90fa-0079eb731b84" targetNamespace="http://schemas.microsoft.com/office/2006/metadata/properties" ma:root="true" ma:fieldsID="f095688d28b3aea44afe22da604a5fd0" ns2:_="" ns3:_="">
    <xsd:import namespace="dcb1d57f-8121-4362-aafe-922af5ec6294"/>
    <xsd:import namespace="a7fc5b80-4278-415a-90fa-0079eb731b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1d57f-8121-4362-aafe-922af5ec6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c5b80-4278-415a-90fa-0079eb731b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bf60205-bc6d-418a-bde8-a5c4783cc2e7}" ma:internalName="TaxCatchAll" ma:showField="CatchAllData" ma:web="a7fc5b80-4278-415a-90fa-0079eb731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FA6B7-1CED-4306-8C8B-EAB8606FB63E}">
  <ds:schemaRefs>
    <ds:schemaRef ds:uri="http://schemas.microsoft.com/sharepoint/v3/contenttype/forms"/>
  </ds:schemaRefs>
</ds:datastoreItem>
</file>

<file path=customXml/itemProps2.xml><?xml version="1.0" encoding="utf-8"?>
<ds:datastoreItem xmlns:ds="http://schemas.openxmlformats.org/officeDocument/2006/customXml" ds:itemID="{B03FD86D-0330-4C74-8C66-6A9DB606DAC8}">
  <ds:schemaRefs>
    <ds:schemaRef ds:uri="http://schemas.microsoft.com/office/2006/metadata/properties"/>
    <ds:schemaRef ds:uri="http://schemas.microsoft.com/office/infopath/2007/PartnerControls"/>
    <ds:schemaRef ds:uri="dcb1d57f-8121-4362-aafe-922af5ec6294"/>
    <ds:schemaRef ds:uri="a7fc5b80-4278-415a-90fa-0079eb731b84"/>
  </ds:schemaRefs>
</ds:datastoreItem>
</file>

<file path=customXml/itemProps3.xml><?xml version="1.0" encoding="utf-8"?>
<ds:datastoreItem xmlns:ds="http://schemas.openxmlformats.org/officeDocument/2006/customXml" ds:itemID="{FFE7A057-9561-4151-BA45-2A9FA5CB4320}">
  <ds:schemaRefs>
    <ds:schemaRef ds:uri="http://schemas.openxmlformats.org/officeDocument/2006/bibliography"/>
  </ds:schemaRefs>
</ds:datastoreItem>
</file>

<file path=customXml/itemProps4.xml><?xml version="1.0" encoding="utf-8"?>
<ds:datastoreItem xmlns:ds="http://schemas.openxmlformats.org/officeDocument/2006/customXml" ds:itemID="{720932E0-1A52-465B-9158-252AB1876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1d57f-8121-4362-aafe-922af5ec6294"/>
    <ds:schemaRef ds:uri="a7fc5b80-4278-415a-90fa-0079eb731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80a8a9-6b0f-485b-a143-d3a01fe4dac4}" enabled="1" method="Privileged" siteId="{fa2187fa-8830-4fa2-8a74-fb8c523dd6c1}" removed="0"/>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Korobkova, Kateryna</dc:creator>
  <cp:keywords/>
  <dc:description/>
  <cp:lastModifiedBy>Rajvin John Jacob, EC</cp:lastModifiedBy>
  <cp:revision>6</cp:revision>
  <dcterms:created xsi:type="dcterms:W3CDTF">2026-03-23T12:10:00Z</dcterms:created>
  <dcterms:modified xsi:type="dcterms:W3CDTF">2026-04-01T12:03:00Z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80a8a9-6b0f-485b-a143-d3a01fe4dac4_Enabled">
    <vt:lpwstr>true</vt:lpwstr>
  </property>
  <property fmtid="{D5CDD505-2E9C-101B-9397-08002B2CF9AE}" pid="3" name="MSIP_Label_7e80a8a9-6b0f-485b-a143-d3a01fe4dac4_SetDate">
    <vt:lpwstr>2022-11-17T06:17:56Z</vt:lpwstr>
  </property>
  <property fmtid="{D5CDD505-2E9C-101B-9397-08002B2CF9AE}" pid="4" name="MSIP_Label_7e80a8a9-6b0f-485b-a143-d3a01fe4dac4_Method">
    <vt:lpwstr>Privileged</vt:lpwstr>
  </property>
  <property fmtid="{D5CDD505-2E9C-101B-9397-08002B2CF9AE}" pid="5" name="MSIP_Label_7e80a8a9-6b0f-485b-a143-d3a01fe4dac4_Name">
    <vt:lpwstr>Internal Use</vt:lpwstr>
  </property>
  <property fmtid="{D5CDD505-2E9C-101B-9397-08002B2CF9AE}" pid="6" name="MSIP_Label_7e80a8a9-6b0f-485b-a143-d3a01fe4dac4_SiteId">
    <vt:lpwstr>fa2187fa-8830-4fa2-8a74-fb8c523dd6c1</vt:lpwstr>
  </property>
  <property fmtid="{D5CDD505-2E9C-101B-9397-08002B2CF9AE}" pid="7" name="MSIP_Label_7e80a8a9-6b0f-485b-a143-d3a01fe4dac4_ActionId">
    <vt:lpwstr>d99aefd8-1d2a-421e-9bd8-9fcf889bd714</vt:lpwstr>
  </property>
  <property fmtid="{D5CDD505-2E9C-101B-9397-08002B2CF9AE}" pid="8" name="MSIP_Label_7e80a8a9-6b0f-485b-a143-d3a01fe4dac4_ContentBits">
    <vt:lpwstr>2</vt:lpwstr>
  </property>
  <property fmtid="{D5CDD505-2E9C-101B-9397-08002B2CF9AE}" pid="9" name="ContentTypeId">
    <vt:lpwstr>0x010100BF8F20038351764EA4078C55D0568A48</vt:lpwstr>
  </property>
  <property fmtid="{D5CDD505-2E9C-101B-9397-08002B2CF9AE}" pid="10" name="MediaServiceImageTags">
    <vt:lpwstr/>
  </property>
</Properties>
</file>